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381" w:val="left" w:leader="none"/>
          <w:tab w:pos="8189" w:val="left" w:leader="none"/>
          <w:tab w:pos="9149" w:val="left" w:leader="none"/>
        </w:tabs>
        <w:spacing w:line="448" w:lineRule="auto" w:before="72"/>
        <w:ind w:left="0" w:right="508" w:firstLine="0"/>
        <w:jc w:val="left"/>
        <w:rPr>
          <w:sz w:val="24"/>
        </w:rPr>
      </w:pPr>
      <w:r>
        <w:rPr>
          <w:sz w:val="24"/>
        </w:rPr>
        <w:t>THIS </w:t>
      </w:r>
      <w:r>
        <w:rPr>
          <w:b/>
          <w:sz w:val="24"/>
        </w:rPr>
        <w:t>SUBLEASE AGREEMENT </w:t>
      </w:r>
      <w:r>
        <w:rPr>
          <w:sz w:val="24"/>
        </w:rPr>
        <w:t>MADE THIS </w:t>
      </w:r>
      <w:r>
        <w:rPr>
          <w:sz w:val="24"/>
          <w:u w:val="single"/>
        </w:rPr>
        <w:tab/>
      </w:r>
      <w:r>
        <w:rPr>
          <w:sz w:val="24"/>
        </w:rPr>
        <w:t> DAY OF </w:t>
      </w:r>
      <w:r>
        <w:rPr>
          <w:sz w:val="24"/>
          <w:u w:val="single"/>
        </w:rPr>
        <w:tab/>
      </w:r>
      <w:r>
        <w:rPr>
          <w:sz w:val="24"/>
        </w:rPr>
        <w:t>, 20</w:t>
        <w:tab/>
      </w:r>
      <w:r>
        <w:rPr>
          <w:spacing w:val="-10"/>
          <w:sz w:val="24"/>
        </w:rPr>
        <w:t>. </w:t>
      </w:r>
      <w:r>
        <w:rPr>
          <w:spacing w:val="-2"/>
          <w:sz w:val="24"/>
        </w:rPr>
        <w:t>BETWEEN:</w:t>
      </w:r>
    </w:p>
    <w:p>
      <w:pPr>
        <w:pStyle w:val="BodyText"/>
        <w:spacing w:line="276" w:lineRule="exact" w:before="0"/>
        <w:ind w:left="2880" w:firstLine="0"/>
      </w:pPr>
      <w:r>
        <w:rPr/>
        <w:t>BANFF</w:t>
      </w:r>
      <w:r>
        <w:rPr>
          <w:spacing w:val="-5"/>
        </w:rPr>
        <w:t> </w:t>
      </w:r>
      <w:r>
        <w:rPr/>
        <w:t>HOUSING</w:t>
      </w:r>
      <w:r>
        <w:rPr>
          <w:spacing w:val="-5"/>
        </w:rPr>
        <w:t> </w:t>
      </w:r>
      <w:r>
        <w:rPr>
          <w:spacing w:val="-2"/>
        </w:rPr>
        <w:t>CORPORATION</w:t>
      </w:r>
    </w:p>
    <w:p>
      <w:pPr>
        <w:pStyle w:val="BodyText"/>
        <w:spacing w:before="0"/>
        <w:ind w:left="2880" w:right="3713" w:firstLine="0"/>
      </w:pPr>
      <w:r>
        <w:rPr/>
        <w:t>A</w:t>
      </w:r>
      <w:r>
        <w:rPr>
          <w:spacing w:val="-15"/>
        </w:rPr>
        <w:t> </w:t>
      </w:r>
      <w:r>
        <w:rPr/>
        <w:t>Municipal</w:t>
      </w:r>
      <w:r>
        <w:rPr>
          <w:spacing w:val="-15"/>
        </w:rPr>
        <w:t> </w:t>
      </w:r>
      <w:r>
        <w:rPr/>
        <w:t>Corporation Pursuant to the Laws of</w:t>
      </w:r>
    </w:p>
    <w:p>
      <w:pPr>
        <w:pStyle w:val="BodyText"/>
        <w:spacing w:before="0"/>
        <w:ind w:left="2880" w:right="3713" w:firstLine="0"/>
      </w:pPr>
      <w:r>
        <w:rPr/>
        <w:t>the</w:t>
      </w:r>
      <w:r>
        <w:rPr>
          <w:spacing w:val="-11"/>
        </w:rPr>
        <w:t> </w:t>
      </w:r>
      <w:r>
        <w:rPr/>
        <w:t>Province</w:t>
      </w:r>
      <w:r>
        <w:rPr>
          <w:spacing w:val="-11"/>
        </w:rPr>
        <w:t> </w:t>
      </w:r>
      <w:r>
        <w:rPr/>
        <w:t>of</w:t>
      </w:r>
      <w:r>
        <w:rPr>
          <w:spacing w:val="-11"/>
        </w:rPr>
        <w:t> </w:t>
      </w:r>
      <w:r>
        <w:rPr/>
        <w:t>Alberta,</w:t>
      </w:r>
      <w:r>
        <w:rPr>
          <w:spacing w:val="-8"/>
        </w:rPr>
        <w:t> </w:t>
      </w:r>
      <w:r>
        <w:rPr/>
        <w:t>having an address at P.O. Box 1260, 110 Bear Street,</w:t>
      </w:r>
    </w:p>
    <w:p>
      <w:pPr>
        <w:pStyle w:val="BodyText"/>
        <w:spacing w:before="0"/>
        <w:ind w:left="2880" w:firstLine="0"/>
      </w:pPr>
      <w:r>
        <w:rPr/>
        <w:t>Banff,</w:t>
      </w:r>
      <w:r>
        <w:rPr>
          <w:spacing w:val="-4"/>
        </w:rPr>
        <w:t> </w:t>
      </w:r>
      <w:r>
        <w:rPr/>
        <w:t>Alberta</w:t>
      </w:r>
      <w:r>
        <w:rPr>
          <w:spacing w:val="-2"/>
        </w:rPr>
        <w:t> </w:t>
      </w:r>
      <w:r>
        <w:rPr/>
        <w:t>T1L</w:t>
      </w:r>
      <w:r>
        <w:rPr>
          <w:spacing w:val="-3"/>
        </w:rPr>
        <w:t> </w:t>
      </w:r>
      <w:r>
        <w:rPr>
          <w:spacing w:val="-5"/>
        </w:rPr>
        <w:t>1A1</w:t>
      </w:r>
    </w:p>
    <w:p>
      <w:pPr>
        <w:pStyle w:val="BodyText"/>
        <w:spacing w:after="0"/>
        <w:sectPr>
          <w:type w:val="continuous"/>
          <w:pgSz w:w="12240" w:h="15840"/>
          <w:pgMar w:top="1360" w:bottom="280" w:left="1440" w:right="1080"/>
        </w:sectPr>
      </w:pPr>
    </w:p>
    <w:p>
      <w:pPr>
        <w:pStyle w:val="BodyText"/>
        <w:spacing w:before="0"/>
        <w:ind w:firstLine="0"/>
      </w:pPr>
    </w:p>
    <w:p>
      <w:pPr>
        <w:pStyle w:val="BodyText"/>
        <w:ind w:firstLine="0"/>
      </w:pPr>
    </w:p>
    <w:p>
      <w:pPr>
        <w:pStyle w:val="BodyText"/>
        <w:spacing w:before="0"/>
        <w:ind w:right="73" w:firstLine="0"/>
        <w:jc w:val="right"/>
      </w:pPr>
      <w:r>
        <w:rPr/>
        <w:t>-</w:t>
      </w:r>
      <w:r>
        <w:rPr>
          <w:spacing w:val="-2"/>
        </w:rPr>
        <w:t> </w:t>
      </w:r>
      <w:r>
        <w:rPr/>
        <w:t>and </w:t>
      </w:r>
      <w:r>
        <w:rPr>
          <w:spacing w:val="-10"/>
        </w:rPr>
        <w:t>-</w:t>
      </w:r>
    </w:p>
    <w:p>
      <w:pPr>
        <w:pStyle w:val="BodyText"/>
        <w:ind w:firstLine="0"/>
      </w:pPr>
    </w:p>
    <w:p>
      <w:pPr>
        <w:pStyle w:val="BodyText"/>
        <w:spacing w:before="0"/>
        <w:ind w:left="2880" w:firstLine="0"/>
      </w:pPr>
      <w:r>
        <w:rPr>
          <w:spacing w:val="-5"/>
        </w:rPr>
        <w:t>of</w:t>
      </w:r>
    </w:p>
    <w:p>
      <w:pPr>
        <w:pStyle w:val="BodyText"/>
        <w:spacing w:before="0"/>
        <w:ind w:left="2880" w:firstLine="0"/>
      </w:pPr>
      <w:r>
        <w:rPr/>
        <w:t>Banff,</w:t>
      </w:r>
      <w:r>
        <w:rPr>
          <w:spacing w:val="-1"/>
        </w:rPr>
        <w:t> </w:t>
      </w:r>
      <w:r>
        <w:rPr/>
        <w:t>AB</w:t>
      </w:r>
      <w:r>
        <w:rPr>
          <w:spacing w:val="57"/>
        </w:rPr>
        <w:t> </w:t>
      </w:r>
      <w:r>
        <w:rPr>
          <w:spacing w:val="-5"/>
        </w:rPr>
        <w:t>T1L</w:t>
      </w:r>
    </w:p>
    <w:p>
      <w:pPr>
        <w:pStyle w:val="BodyText"/>
        <w:spacing w:before="0"/>
        <w:ind w:left="2880" w:firstLine="0"/>
      </w:pPr>
      <w:r>
        <w:rPr/>
        <w:t>AS</w:t>
      </w:r>
      <w:r>
        <w:rPr>
          <w:spacing w:val="-3"/>
        </w:rPr>
        <w:t> </w:t>
      </w:r>
      <w:r>
        <w:rPr/>
        <w:t>JOINT</w:t>
      </w:r>
      <w:r>
        <w:rPr>
          <w:spacing w:val="-3"/>
        </w:rPr>
        <w:t> </w:t>
      </w:r>
      <w:r>
        <w:rPr>
          <w:spacing w:val="-2"/>
        </w:rPr>
        <w:t>TENANTS</w:t>
      </w:r>
    </w:p>
    <w:p>
      <w:pPr>
        <w:pStyle w:val="BodyText"/>
        <w:spacing w:before="0"/>
        <w:ind w:right="360" w:firstLine="0"/>
        <w:jc w:val="right"/>
      </w:pPr>
      <w:r>
        <w:rPr/>
        <w:br w:type="column"/>
      </w:r>
      <w:r>
        <w:rPr/>
        <w:t>(hereinafter</w:t>
      </w:r>
      <w:r>
        <w:rPr>
          <w:spacing w:val="-2"/>
        </w:rPr>
        <w:t> </w:t>
      </w:r>
      <w:r>
        <w:rPr/>
        <w:t>called</w:t>
      </w:r>
      <w:r>
        <w:rPr>
          <w:spacing w:val="-3"/>
        </w:rPr>
        <w:t> </w:t>
      </w:r>
      <w:r>
        <w:rPr/>
        <w:t>the</w:t>
      </w:r>
      <w:r>
        <w:rPr>
          <w:spacing w:val="-1"/>
        </w:rPr>
        <w:t> </w:t>
      </w:r>
      <w:r>
        <w:rPr>
          <w:spacing w:val="-2"/>
        </w:rPr>
        <w:t>"Corporation")</w:t>
      </w:r>
    </w:p>
    <w:p>
      <w:pPr>
        <w:pStyle w:val="BodyText"/>
        <w:spacing w:before="0"/>
        <w:ind w:left="2034" w:firstLine="0"/>
      </w:pPr>
      <w:r>
        <w:rPr/>
        <w:t>OF</w:t>
      </w:r>
      <w:r>
        <w:rPr>
          <w:spacing w:val="-5"/>
        </w:rPr>
        <w:t> </w:t>
      </w:r>
      <w:r>
        <w:rPr/>
        <w:t>THE FIRST</w:t>
      </w:r>
      <w:r>
        <w:rPr>
          <w:spacing w:val="-3"/>
        </w:rPr>
        <w:t> </w:t>
      </w:r>
      <w:r>
        <w:rPr>
          <w:spacing w:val="-4"/>
        </w:rPr>
        <w:t>PART</w:t>
      </w: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204"/>
        <w:ind w:firstLine="0"/>
      </w:pPr>
    </w:p>
    <w:p>
      <w:pPr>
        <w:pStyle w:val="BodyText"/>
        <w:spacing w:before="0"/>
        <w:ind w:left="1727" w:right="357" w:hanging="1023"/>
        <w:jc w:val="right"/>
      </w:pPr>
      <w:r>
        <w:rPr/>
        <w:t>(hereinafter</w:t>
      </w:r>
      <w:r>
        <w:rPr>
          <w:spacing w:val="-12"/>
        </w:rPr>
        <w:t> </w:t>
      </w:r>
      <w:r>
        <w:rPr/>
        <w:t>called</w:t>
      </w:r>
      <w:r>
        <w:rPr>
          <w:spacing w:val="-13"/>
        </w:rPr>
        <w:t> </w:t>
      </w:r>
      <w:r>
        <w:rPr/>
        <w:t>the</w:t>
      </w:r>
      <w:r>
        <w:rPr>
          <w:spacing w:val="-12"/>
        </w:rPr>
        <w:t> </w:t>
      </w:r>
      <w:r>
        <w:rPr/>
        <w:t>"Sub-Lessee") OF</w:t>
      </w:r>
      <w:r>
        <w:rPr>
          <w:spacing w:val="-4"/>
        </w:rPr>
        <w:t> </w:t>
      </w:r>
      <w:r>
        <w:rPr/>
        <w:t>THE</w:t>
      </w:r>
      <w:r>
        <w:rPr>
          <w:spacing w:val="-3"/>
        </w:rPr>
        <w:t> </w:t>
      </w:r>
      <w:r>
        <w:rPr/>
        <w:t>SECOND</w:t>
      </w:r>
      <w:r>
        <w:rPr>
          <w:spacing w:val="-3"/>
        </w:rPr>
        <w:t> </w:t>
      </w:r>
      <w:r>
        <w:rPr>
          <w:spacing w:val="-4"/>
        </w:rPr>
        <w:t>PART</w:t>
      </w:r>
    </w:p>
    <w:p>
      <w:pPr>
        <w:pStyle w:val="BodyText"/>
        <w:spacing w:after="0"/>
        <w:jc w:val="right"/>
        <w:sectPr>
          <w:type w:val="continuous"/>
          <w:pgSz w:w="12240" w:h="15840"/>
          <w:pgMar w:top="1360" w:bottom="280" w:left="1440" w:right="1080"/>
          <w:cols w:num="2" w:equalWidth="0">
            <w:col w:w="5066" w:space="40"/>
            <w:col w:w="4614"/>
          </w:cols>
        </w:sectPr>
      </w:pPr>
    </w:p>
    <w:p>
      <w:pPr>
        <w:pStyle w:val="BodyText"/>
        <w:ind w:right="358" w:firstLine="720"/>
        <w:jc w:val="both"/>
      </w:pPr>
      <w:r>
        <w:rPr/>
        <w:t>WHEREAS the Corporation is a Municipal Housing Corporation pursuant to the MUNICIPAL</w:t>
      </w:r>
      <w:r>
        <w:rPr>
          <w:spacing w:val="75"/>
        </w:rPr>
        <w:t> </w:t>
      </w:r>
      <w:r>
        <w:rPr/>
        <w:t>GOVERNMENT</w:t>
      </w:r>
      <w:r>
        <w:rPr>
          <w:spacing w:val="79"/>
        </w:rPr>
        <w:t> </w:t>
      </w:r>
      <w:r>
        <w:rPr/>
        <w:t>ACT</w:t>
      </w:r>
      <w:r>
        <w:rPr>
          <w:spacing w:val="78"/>
        </w:rPr>
        <w:t> </w:t>
      </w:r>
      <w:r>
        <w:rPr/>
        <w:t>and</w:t>
      </w:r>
      <w:r>
        <w:rPr>
          <w:spacing w:val="52"/>
          <w:w w:val="150"/>
        </w:rPr>
        <w:t> </w:t>
      </w:r>
      <w:r>
        <w:rPr/>
        <w:t>the</w:t>
      </w:r>
      <w:r>
        <w:rPr>
          <w:spacing w:val="50"/>
          <w:w w:val="150"/>
        </w:rPr>
        <w:t> </w:t>
      </w:r>
      <w:r>
        <w:rPr/>
        <w:t>BUSINESS</w:t>
      </w:r>
      <w:r>
        <w:rPr>
          <w:spacing w:val="50"/>
          <w:w w:val="150"/>
        </w:rPr>
        <w:t> </w:t>
      </w:r>
      <w:r>
        <w:rPr/>
        <w:t>CORPORATIONS</w:t>
      </w:r>
      <w:r>
        <w:rPr>
          <w:spacing w:val="79"/>
        </w:rPr>
        <w:t> </w:t>
      </w:r>
      <w:r>
        <w:rPr/>
        <w:t>ACT</w:t>
      </w:r>
      <w:r>
        <w:rPr>
          <w:spacing w:val="79"/>
        </w:rPr>
        <w:t> </w:t>
      </w:r>
      <w:r>
        <w:rPr/>
        <w:t>of</w:t>
      </w:r>
      <w:r>
        <w:rPr>
          <w:spacing w:val="78"/>
        </w:rPr>
        <w:t> </w:t>
      </w:r>
      <w:r>
        <w:rPr>
          <w:spacing w:val="-5"/>
        </w:rPr>
        <w:t>the</w:t>
      </w:r>
    </w:p>
    <w:p>
      <w:pPr>
        <w:pStyle w:val="BodyText"/>
        <w:spacing w:before="0"/>
        <w:ind w:firstLine="0"/>
      </w:pPr>
      <w:r>
        <w:rPr/>
        <w:t>Province</w:t>
      </w:r>
      <w:r>
        <w:rPr>
          <w:spacing w:val="-3"/>
        </w:rPr>
        <w:t> </w:t>
      </w:r>
      <w:r>
        <w:rPr/>
        <w:t>of</w:t>
      </w:r>
      <w:r>
        <w:rPr>
          <w:spacing w:val="-2"/>
        </w:rPr>
        <w:t> </w:t>
      </w:r>
      <w:r>
        <w:rPr/>
        <w:t>Alberta;</w:t>
      </w:r>
      <w:r>
        <w:rPr>
          <w:spacing w:val="-1"/>
        </w:rPr>
        <w:t> </w:t>
      </w:r>
      <w:r>
        <w:rPr>
          <w:spacing w:val="-5"/>
        </w:rPr>
        <w:t>and</w:t>
      </w:r>
    </w:p>
    <w:p>
      <w:pPr>
        <w:pStyle w:val="BodyText"/>
        <w:ind w:right="357" w:firstLine="720"/>
        <w:jc w:val="both"/>
      </w:pPr>
      <w:r>
        <w:rPr/>
        <w:t>WHEREAS the Corporation is the Lessee or is entitled to become the Lessee of all those certain Lands and premises lying and being in the Townsite of Banff (hereinafter called the "Townsite"), in the Province of Alberta, composed of all those lands and premises described in </w:t>
      </w:r>
      <w:r>
        <w:rPr>
          <w:b/>
        </w:rPr>
        <w:t>Schedule "A</w:t>
      </w:r>
      <w:r>
        <w:rPr/>
        <w:t>" hereto (hereinafter called the "Lands"); and</w:t>
      </w:r>
    </w:p>
    <w:p>
      <w:pPr>
        <w:pStyle w:val="BodyText"/>
        <w:ind w:right="508" w:firstLine="720"/>
      </w:pPr>
      <w:r>
        <w:rPr/>
        <w:t>WHEREAS</w:t>
      </w:r>
      <w:r>
        <w:rPr>
          <w:spacing w:val="-4"/>
        </w:rPr>
        <w:t> </w:t>
      </w:r>
      <w:r>
        <w:rPr/>
        <w:t>the</w:t>
      </w:r>
      <w:r>
        <w:rPr>
          <w:spacing w:val="-3"/>
        </w:rPr>
        <w:t> </w:t>
      </w:r>
      <w:r>
        <w:rPr/>
        <w:t>Lands</w:t>
      </w:r>
      <w:r>
        <w:rPr>
          <w:spacing w:val="-4"/>
        </w:rPr>
        <w:t> </w:t>
      </w:r>
      <w:r>
        <w:rPr/>
        <w:t>are</w:t>
      </w:r>
      <w:r>
        <w:rPr>
          <w:spacing w:val="-5"/>
        </w:rPr>
        <w:t> </w:t>
      </w:r>
      <w:r>
        <w:rPr/>
        <w:t>located</w:t>
      </w:r>
      <w:r>
        <w:rPr>
          <w:spacing w:val="-4"/>
        </w:rPr>
        <w:t> </w:t>
      </w:r>
      <w:r>
        <w:rPr/>
        <w:t>within</w:t>
      </w:r>
      <w:r>
        <w:rPr>
          <w:spacing w:val="-4"/>
        </w:rPr>
        <w:t> </w:t>
      </w:r>
      <w:r>
        <w:rPr/>
        <w:t>a</w:t>
      </w:r>
      <w:r>
        <w:rPr>
          <w:spacing w:val="-5"/>
        </w:rPr>
        <w:t> </w:t>
      </w:r>
      <w:r>
        <w:rPr/>
        <w:t>development</w:t>
      </w:r>
      <w:r>
        <w:rPr>
          <w:spacing w:val="-4"/>
        </w:rPr>
        <w:t> </w:t>
      </w:r>
      <w:r>
        <w:rPr/>
        <w:t>known</w:t>
      </w:r>
      <w:r>
        <w:rPr>
          <w:spacing w:val="-4"/>
        </w:rPr>
        <w:t> </w:t>
      </w:r>
      <w:r>
        <w:rPr/>
        <w:t>as</w:t>
      </w:r>
      <w:r>
        <w:rPr>
          <w:spacing w:val="-4"/>
        </w:rPr>
        <w:t> </w:t>
      </w:r>
      <w:r>
        <w:rPr/>
        <w:t>Peyto</w:t>
      </w:r>
      <w:r>
        <w:rPr>
          <w:spacing w:val="-4"/>
        </w:rPr>
        <w:t> </w:t>
      </w:r>
      <w:r>
        <w:rPr/>
        <w:t>Place (hereinafter called the "Development"); and</w:t>
      </w:r>
    </w:p>
    <w:p>
      <w:pPr>
        <w:pStyle w:val="BodyText"/>
        <w:ind w:right="415" w:firstLine="720"/>
      </w:pPr>
      <w:r>
        <w:rPr/>
        <w:t>WHEREAS the Corporation wishes to facilitate the availability of housing in the Town</w:t>
      </w:r>
      <w:r>
        <w:rPr>
          <w:spacing w:val="40"/>
        </w:rPr>
        <w:t> </w:t>
      </w:r>
      <w:r>
        <w:rPr/>
        <w:t>of Banff for individuals and families who are Bona Fide Residents;</w:t>
      </w:r>
    </w:p>
    <w:p>
      <w:pPr>
        <w:pStyle w:val="BodyText"/>
        <w:ind w:right="359" w:firstLine="720"/>
        <w:jc w:val="both"/>
      </w:pPr>
      <w:r>
        <w:rPr/>
        <w:t>WHEREAS the Corporation has identified that there is a local need for affordable housing</w:t>
      </w:r>
      <w:r>
        <w:rPr>
          <w:spacing w:val="-3"/>
        </w:rPr>
        <w:t> </w:t>
      </w:r>
      <w:r>
        <w:rPr/>
        <w:t>which</w:t>
      </w:r>
      <w:r>
        <w:rPr>
          <w:spacing w:val="-1"/>
        </w:rPr>
        <w:t> </w:t>
      </w:r>
      <w:r>
        <w:rPr/>
        <w:t>cannot</w:t>
      </w:r>
      <w:r>
        <w:rPr>
          <w:spacing w:val="-1"/>
        </w:rPr>
        <w:t> </w:t>
      </w:r>
      <w:r>
        <w:rPr/>
        <w:t>reasonably</w:t>
      </w:r>
      <w:r>
        <w:rPr>
          <w:spacing w:val="-5"/>
        </w:rPr>
        <w:t> </w:t>
      </w:r>
      <w:r>
        <w:rPr/>
        <w:t>be</w:t>
      </w:r>
      <w:r>
        <w:rPr>
          <w:spacing w:val="-2"/>
        </w:rPr>
        <w:t> </w:t>
      </w:r>
      <w:r>
        <w:rPr/>
        <w:t>accommodated</w:t>
      </w:r>
      <w:r>
        <w:rPr>
          <w:spacing w:val="-1"/>
        </w:rPr>
        <w:t> </w:t>
      </w:r>
      <w:r>
        <w:rPr/>
        <w:t>except</w:t>
      </w:r>
      <w:r>
        <w:rPr>
          <w:spacing w:val="-1"/>
        </w:rPr>
        <w:t> </w:t>
      </w:r>
      <w:r>
        <w:rPr/>
        <w:t>by</w:t>
      </w:r>
      <w:r>
        <w:rPr>
          <w:spacing w:val="-5"/>
        </w:rPr>
        <w:t> </w:t>
      </w:r>
      <w:r>
        <w:rPr/>
        <w:t>the</w:t>
      </w:r>
      <w:r>
        <w:rPr>
          <w:spacing w:val="-2"/>
        </w:rPr>
        <w:t> </w:t>
      </w:r>
      <w:r>
        <w:rPr/>
        <w:t>Sublease</w:t>
      </w:r>
      <w:r>
        <w:rPr>
          <w:spacing w:val="-2"/>
        </w:rPr>
        <w:t> </w:t>
      </w:r>
      <w:r>
        <w:rPr/>
        <w:t>contemplated</w:t>
      </w:r>
      <w:r>
        <w:rPr>
          <w:spacing w:val="-1"/>
        </w:rPr>
        <w:t> </w:t>
      </w:r>
      <w:r>
        <w:rPr/>
        <w:t>herein; </w:t>
      </w:r>
      <w:r>
        <w:rPr>
          <w:spacing w:val="-4"/>
        </w:rPr>
        <w:t>and</w:t>
      </w:r>
    </w:p>
    <w:p>
      <w:pPr>
        <w:pStyle w:val="BodyText"/>
        <w:ind w:right="508" w:firstLine="720"/>
      </w:pPr>
      <w:r>
        <w:rPr/>
        <w:t>WHEREAS the current fair market value of the Lands as of the date of this Sublease is</w:t>
      </w:r>
      <w:r>
        <w:rPr>
          <w:spacing w:val="80"/>
        </w:rPr>
        <w:t> </w:t>
      </w:r>
      <w:r>
        <w:rPr/>
        <w:t>the sum set out in </w:t>
      </w:r>
      <w:r>
        <w:rPr>
          <w:b/>
        </w:rPr>
        <w:t>Schedule "B" </w:t>
      </w:r>
      <w:r>
        <w:rPr/>
        <w:t>to this agreement; and</w:t>
      </w:r>
    </w:p>
    <w:p>
      <w:pPr>
        <w:pStyle w:val="BodyText"/>
        <w:ind w:firstLine="720"/>
      </w:pPr>
      <w:r>
        <w:rPr/>
        <w:t>WHEREAS this Sublease is granted for consideration below fair market value in order to assist in making residential Lands available at an affordable level; and</w:t>
      </w:r>
    </w:p>
    <w:p>
      <w:pPr>
        <w:pStyle w:val="BodyText"/>
        <w:spacing w:before="241"/>
        <w:ind w:left="720" w:firstLine="0"/>
      </w:pPr>
      <w:r>
        <w:rPr/>
        <w:t>WHEREAS</w:t>
      </w:r>
      <w:r>
        <w:rPr>
          <w:spacing w:val="-2"/>
        </w:rPr>
        <w:t> </w:t>
      </w:r>
      <w:r>
        <w:rPr/>
        <w:t>the</w:t>
      </w:r>
      <w:r>
        <w:rPr>
          <w:spacing w:val="-2"/>
        </w:rPr>
        <w:t> </w:t>
      </w:r>
      <w:r>
        <w:rPr/>
        <w:t>Corporation</w:t>
      </w:r>
      <w:r>
        <w:rPr>
          <w:spacing w:val="-1"/>
        </w:rPr>
        <w:t> </w:t>
      </w:r>
      <w:r>
        <w:rPr/>
        <w:t>is</w:t>
      </w:r>
      <w:r>
        <w:rPr>
          <w:spacing w:val="-1"/>
        </w:rPr>
        <w:t> </w:t>
      </w:r>
      <w:r>
        <w:rPr/>
        <w:t>prepared</w:t>
      </w:r>
      <w:r>
        <w:rPr>
          <w:spacing w:val="-1"/>
        </w:rPr>
        <w:t> </w:t>
      </w:r>
      <w:r>
        <w:rPr/>
        <w:t>to</w:t>
      </w:r>
      <w:r>
        <w:rPr>
          <w:spacing w:val="-2"/>
        </w:rPr>
        <w:t> </w:t>
      </w:r>
      <w:r>
        <w:rPr/>
        <w:t>Sublease</w:t>
      </w:r>
      <w:r>
        <w:rPr>
          <w:spacing w:val="-2"/>
        </w:rPr>
        <w:t> </w:t>
      </w:r>
      <w:r>
        <w:rPr/>
        <w:t>the Lands</w:t>
      </w:r>
      <w:r>
        <w:rPr>
          <w:spacing w:val="-1"/>
        </w:rPr>
        <w:t> </w:t>
      </w:r>
      <w:r>
        <w:rPr/>
        <w:t>to</w:t>
      </w:r>
      <w:r>
        <w:rPr>
          <w:spacing w:val="-1"/>
        </w:rPr>
        <w:t> </w:t>
      </w:r>
      <w:r>
        <w:rPr/>
        <w:t>the</w:t>
      </w:r>
      <w:r>
        <w:rPr>
          <w:spacing w:val="-2"/>
        </w:rPr>
        <w:t> </w:t>
      </w:r>
      <w:r>
        <w:rPr/>
        <w:t>Sub-</w:t>
      </w:r>
      <w:r>
        <w:rPr>
          <w:spacing w:val="-2"/>
        </w:rPr>
        <w:t>Lessee;</w:t>
      </w:r>
    </w:p>
    <w:p>
      <w:pPr>
        <w:pStyle w:val="BodyText"/>
        <w:spacing w:after="0"/>
        <w:sectPr>
          <w:type w:val="continuous"/>
          <w:pgSz w:w="12240" w:h="15840"/>
          <w:pgMar w:top="1360" w:bottom="280" w:left="1440" w:right="1080"/>
        </w:sectPr>
      </w:pPr>
    </w:p>
    <w:p>
      <w:pPr>
        <w:pStyle w:val="BodyText"/>
        <w:spacing w:before="155"/>
        <w:ind w:firstLine="0"/>
      </w:pPr>
    </w:p>
    <w:p>
      <w:pPr>
        <w:pStyle w:val="BodyText"/>
        <w:spacing w:line="448" w:lineRule="auto" w:before="1"/>
        <w:ind w:left="720" w:right="508" w:firstLine="0"/>
      </w:pPr>
      <w:r>
        <w:rPr/>
        <w:t>WHEREAS</w:t>
      </w:r>
      <w:r>
        <w:rPr>
          <w:spacing w:val="-3"/>
        </w:rPr>
        <w:t> </w:t>
      </w:r>
      <w:r>
        <w:rPr/>
        <w:t>the</w:t>
      </w:r>
      <w:r>
        <w:rPr>
          <w:spacing w:val="-4"/>
        </w:rPr>
        <w:t> </w:t>
      </w:r>
      <w:r>
        <w:rPr/>
        <w:t>Sub-Lessee</w:t>
      </w:r>
      <w:r>
        <w:rPr>
          <w:spacing w:val="-4"/>
        </w:rPr>
        <w:t> </w:t>
      </w:r>
      <w:r>
        <w:rPr/>
        <w:t>wishes</w:t>
      </w:r>
      <w:r>
        <w:rPr>
          <w:spacing w:val="-3"/>
        </w:rPr>
        <w:t> </w:t>
      </w:r>
      <w:r>
        <w:rPr/>
        <w:t>to</w:t>
      </w:r>
      <w:r>
        <w:rPr>
          <w:spacing w:val="-3"/>
        </w:rPr>
        <w:t> </w:t>
      </w:r>
      <w:r>
        <w:rPr/>
        <w:t>acquire</w:t>
      </w:r>
      <w:r>
        <w:rPr>
          <w:spacing w:val="-4"/>
        </w:rPr>
        <w:t> </w:t>
      </w:r>
      <w:r>
        <w:rPr/>
        <w:t>a</w:t>
      </w:r>
      <w:r>
        <w:rPr>
          <w:spacing w:val="-4"/>
        </w:rPr>
        <w:t> </w:t>
      </w:r>
      <w:r>
        <w:rPr/>
        <w:t>Sublease</w:t>
      </w:r>
      <w:r>
        <w:rPr>
          <w:spacing w:val="-4"/>
        </w:rPr>
        <w:t> </w:t>
      </w:r>
      <w:r>
        <w:rPr/>
        <w:t>interest</w:t>
      </w:r>
      <w:r>
        <w:rPr>
          <w:spacing w:val="-3"/>
        </w:rPr>
        <w:t> </w:t>
      </w:r>
      <w:r>
        <w:rPr/>
        <w:t>in</w:t>
      </w:r>
      <w:r>
        <w:rPr>
          <w:spacing w:val="-3"/>
        </w:rPr>
        <w:t> </w:t>
      </w:r>
      <w:r>
        <w:rPr/>
        <w:t>the</w:t>
      </w:r>
      <w:r>
        <w:rPr>
          <w:spacing w:val="-2"/>
        </w:rPr>
        <w:t> </w:t>
      </w:r>
      <w:r>
        <w:rPr/>
        <w:t>Lands;</w:t>
      </w:r>
      <w:r>
        <w:rPr>
          <w:spacing w:val="-3"/>
        </w:rPr>
        <w:t> </w:t>
      </w:r>
      <w:r>
        <w:rPr/>
        <w:t>and WHEREAS this agreement is not a security for the payment of money; and</w:t>
      </w:r>
    </w:p>
    <w:p>
      <w:pPr>
        <w:pStyle w:val="BodyText"/>
        <w:spacing w:before="0"/>
        <w:ind w:right="360" w:firstLine="720"/>
        <w:jc w:val="both"/>
      </w:pPr>
      <w:r>
        <w:rPr/>
        <w:t>WHEREAS if this Sublease is disposed of by the Sub-Lessee, the</w:t>
      </w:r>
      <w:r>
        <w:rPr>
          <w:spacing w:val="80"/>
        </w:rPr>
        <w:t> </w:t>
      </w:r>
      <w:r>
        <w:rPr/>
        <w:t>Sub Lessee is restricted regarding such disposition by the terms of this agreement; and</w:t>
      </w:r>
    </w:p>
    <w:p>
      <w:pPr>
        <w:pStyle w:val="BodyText"/>
        <w:ind w:left="-1" w:right="357" w:firstLine="720"/>
        <w:jc w:val="both"/>
      </w:pPr>
      <w:r>
        <w:rPr/>
        <w:t>WHEREAS upon disposition by the Sub-Lessee as provided for in this agreement, the maximum</w:t>
      </w:r>
      <w:r>
        <w:rPr>
          <w:spacing w:val="-2"/>
        </w:rPr>
        <w:t> </w:t>
      </w:r>
      <w:r>
        <w:rPr/>
        <w:t>consideration the</w:t>
      </w:r>
      <w:r>
        <w:rPr>
          <w:spacing w:val="-1"/>
        </w:rPr>
        <w:t> </w:t>
      </w:r>
      <w:r>
        <w:rPr/>
        <w:t>Sub-Lessee</w:t>
      </w:r>
      <w:r>
        <w:rPr>
          <w:spacing w:val="-1"/>
        </w:rPr>
        <w:t> </w:t>
      </w:r>
      <w:r>
        <w:rPr/>
        <w:t>may</w:t>
      </w:r>
      <w:r>
        <w:rPr>
          <w:spacing w:val="-5"/>
        </w:rPr>
        <w:t> </w:t>
      </w:r>
      <w:r>
        <w:rPr/>
        <w:t>receive</w:t>
      </w:r>
      <w:r>
        <w:rPr>
          <w:spacing w:val="-1"/>
        </w:rPr>
        <w:t> </w:t>
      </w:r>
      <w:r>
        <w:rPr/>
        <w:t>from a</w:t>
      </w:r>
      <w:r>
        <w:rPr>
          <w:spacing w:val="-1"/>
        </w:rPr>
        <w:t> </w:t>
      </w:r>
      <w:r>
        <w:rPr/>
        <w:t>purchaser</w:t>
      </w:r>
      <w:r>
        <w:rPr>
          <w:spacing w:val="-1"/>
        </w:rPr>
        <w:t> </w:t>
      </w:r>
      <w:r>
        <w:rPr/>
        <w:t>of</w:t>
      </w:r>
      <w:r>
        <w:rPr>
          <w:spacing w:val="-1"/>
        </w:rPr>
        <w:t> </w:t>
      </w:r>
      <w:r>
        <w:rPr/>
        <w:t>this sublease</w:t>
      </w:r>
      <w:r>
        <w:rPr>
          <w:spacing w:val="-1"/>
        </w:rPr>
        <w:t> </w:t>
      </w:r>
      <w:r>
        <w:rPr/>
        <w:t>is the</w:t>
      </w:r>
      <w:r>
        <w:rPr>
          <w:spacing w:val="-1"/>
        </w:rPr>
        <w:t> </w:t>
      </w:r>
      <w:r>
        <w:rPr/>
        <w:t>sum equal</w:t>
      </w:r>
      <w:r>
        <w:rPr>
          <w:spacing w:val="-3"/>
        </w:rPr>
        <w:t> </w:t>
      </w:r>
      <w:r>
        <w:rPr/>
        <w:t>to</w:t>
      </w:r>
      <w:r>
        <w:rPr>
          <w:spacing w:val="-3"/>
        </w:rPr>
        <w:t> </w:t>
      </w:r>
      <w:r>
        <w:rPr/>
        <w:t>the</w:t>
      </w:r>
      <w:r>
        <w:rPr>
          <w:spacing w:val="-3"/>
        </w:rPr>
        <w:t> </w:t>
      </w:r>
      <w:r>
        <w:rPr/>
        <w:t>consideration</w:t>
      </w:r>
      <w:r>
        <w:rPr>
          <w:spacing w:val="-3"/>
        </w:rPr>
        <w:t> </w:t>
      </w:r>
      <w:r>
        <w:rPr/>
        <w:t>paid</w:t>
      </w:r>
      <w:r>
        <w:rPr>
          <w:spacing w:val="-3"/>
        </w:rPr>
        <w:t> </w:t>
      </w:r>
      <w:r>
        <w:rPr/>
        <w:t>by</w:t>
      </w:r>
      <w:r>
        <w:rPr>
          <w:spacing w:val="-7"/>
        </w:rPr>
        <w:t> </w:t>
      </w:r>
      <w:r>
        <w:rPr/>
        <w:t>the</w:t>
      </w:r>
      <w:r>
        <w:rPr>
          <w:spacing w:val="-3"/>
        </w:rPr>
        <w:t> </w:t>
      </w:r>
      <w:r>
        <w:rPr/>
        <w:t>Sub-Lessee</w:t>
      </w:r>
      <w:r>
        <w:rPr>
          <w:spacing w:val="-2"/>
        </w:rPr>
        <w:t> </w:t>
      </w:r>
      <w:r>
        <w:rPr/>
        <w:t>as</w:t>
      </w:r>
      <w:r>
        <w:rPr>
          <w:spacing w:val="-3"/>
        </w:rPr>
        <w:t> </w:t>
      </w:r>
      <w:r>
        <w:rPr/>
        <w:t>specified</w:t>
      </w:r>
      <w:r>
        <w:rPr>
          <w:spacing w:val="-1"/>
        </w:rPr>
        <w:t> </w:t>
      </w:r>
      <w:r>
        <w:rPr/>
        <w:t>in</w:t>
      </w:r>
      <w:r>
        <w:rPr>
          <w:spacing w:val="-3"/>
        </w:rPr>
        <w:t> </w:t>
      </w:r>
      <w:r>
        <w:rPr/>
        <w:t>Schedule</w:t>
      </w:r>
      <w:r>
        <w:rPr>
          <w:spacing w:val="-2"/>
        </w:rPr>
        <w:t> </w:t>
      </w:r>
      <w:r>
        <w:rPr/>
        <w:t>“B”</w:t>
      </w:r>
      <w:r>
        <w:rPr>
          <w:spacing w:val="-2"/>
        </w:rPr>
        <w:t> </w:t>
      </w:r>
      <w:r>
        <w:rPr/>
        <w:t>of</w:t>
      </w:r>
      <w:r>
        <w:rPr>
          <w:spacing w:val="-3"/>
        </w:rPr>
        <w:t> </w:t>
      </w:r>
      <w:r>
        <w:rPr/>
        <w:t>this</w:t>
      </w:r>
      <w:r>
        <w:rPr>
          <w:spacing w:val="-3"/>
        </w:rPr>
        <w:t> </w:t>
      </w:r>
      <w:r>
        <w:rPr/>
        <w:t>agreement, plus two percent per annum, compounded annually.</w:t>
      </w:r>
      <w:r>
        <w:rPr>
          <w:spacing w:val="40"/>
        </w:rPr>
        <w:t> </w:t>
      </w:r>
      <w:r>
        <w:rPr/>
        <w:t>There is no guarantee the Sub-Lessee will receive this sum, as future dispositions will be influenced by market demand.</w:t>
      </w:r>
    </w:p>
    <w:p>
      <w:pPr>
        <w:pStyle w:val="BodyText"/>
        <w:ind w:right="357" w:firstLine="720"/>
        <w:jc w:val="both"/>
      </w:pPr>
      <w:r>
        <w:rPr/>
        <w:t>NOW THEREFORE, in consideration of the rents, covenants and agreements hereinafter reserved and contained on the part of the Sub-Lessee to be paid, observed and preformed, the Corporation does demise and lease unto the Sub-Lessee, the Lands on the terms hereof.</w:t>
      </w:r>
    </w:p>
    <w:p>
      <w:pPr>
        <w:pStyle w:val="Heading2"/>
      </w:pPr>
      <w:r>
        <w:rPr/>
        <w:t>ARTICLE</w:t>
      </w:r>
      <w:r>
        <w:rPr>
          <w:spacing w:val="-1"/>
        </w:rPr>
        <w:t> </w:t>
      </w:r>
      <w:r>
        <w:rPr/>
        <w:t>1</w:t>
      </w:r>
      <w:r>
        <w:rPr>
          <w:spacing w:val="-2"/>
        </w:rPr>
        <w:t> </w:t>
      </w:r>
      <w:r>
        <w:rPr/>
        <w:t>-</w:t>
      </w:r>
      <w:r>
        <w:rPr>
          <w:spacing w:val="-1"/>
        </w:rPr>
        <w:t> </w:t>
      </w:r>
      <w:r>
        <w:rPr>
          <w:spacing w:val="-2"/>
        </w:rPr>
        <w:t>DEFINITIONS</w:t>
      </w:r>
    </w:p>
    <w:p>
      <w:pPr>
        <w:pStyle w:val="ListParagraph"/>
        <w:numPr>
          <w:ilvl w:val="0"/>
          <w:numId w:val="1"/>
        </w:numPr>
        <w:tabs>
          <w:tab w:pos="719" w:val="left" w:leader="none"/>
        </w:tabs>
        <w:spacing w:line="240" w:lineRule="auto" w:before="235" w:after="0"/>
        <w:ind w:left="719" w:right="0" w:hanging="719"/>
        <w:jc w:val="left"/>
        <w:rPr>
          <w:sz w:val="24"/>
        </w:rPr>
      </w:pPr>
      <w:bookmarkStart w:name="In this lease:" w:id="1"/>
      <w:bookmarkEnd w:id="1"/>
      <w:r>
        <w:rPr/>
      </w:r>
      <w:r>
        <w:rPr>
          <w:sz w:val="24"/>
        </w:rPr>
        <w:t>In</w:t>
      </w:r>
      <w:r>
        <w:rPr>
          <w:spacing w:val="-2"/>
          <w:sz w:val="24"/>
        </w:rPr>
        <w:t> </w:t>
      </w:r>
      <w:r>
        <w:rPr>
          <w:sz w:val="24"/>
        </w:rPr>
        <w:t>this</w:t>
      </w:r>
      <w:r>
        <w:rPr>
          <w:spacing w:val="-2"/>
          <w:sz w:val="24"/>
        </w:rPr>
        <w:t> lease:</w:t>
      </w:r>
    </w:p>
    <w:p>
      <w:pPr>
        <w:pStyle w:val="ListParagraph"/>
        <w:numPr>
          <w:ilvl w:val="1"/>
          <w:numId w:val="1"/>
        </w:numPr>
        <w:tabs>
          <w:tab w:pos="1439" w:val="left" w:leader="none"/>
        </w:tabs>
        <w:spacing w:line="240" w:lineRule="auto" w:before="240" w:after="0"/>
        <w:ind w:left="1439" w:right="0" w:hanging="719"/>
        <w:jc w:val="left"/>
        <w:rPr>
          <w:b/>
          <w:sz w:val="24"/>
        </w:rPr>
      </w:pPr>
      <w:bookmarkStart w:name="&quot;Annual Fee&quot; means the yearly charge tha" w:id="2"/>
      <w:bookmarkEnd w:id="2"/>
      <w:r>
        <w:rPr/>
      </w:r>
      <w:r>
        <w:rPr>
          <w:b/>
          <w:sz w:val="24"/>
        </w:rPr>
        <w:t>"Annual</w:t>
      </w:r>
      <w:r>
        <w:rPr>
          <w:b/>
          <w:spacing w:val="43"/>
          <w:sz w:val="24"/>
        </w:rPr>
        <w:t> </w:t>
      </w:r>
      <w:r>
        <w:rPr>
          <w:b/>
          <w:sz w:val="24"/>
        </w:rPr>
        <w:t>Fee"</w:t>
      </w:r>
      <w:r>
        <w:rPr>
          <w:b/>
          <w:spacing w:val="45"/>
          <w:sz w:val="24"/>
        </w:rPr>
        <w:t> </w:t>
      </w:r>
      <w:r>
        <w:rPr>
          <w:sz w:val="24"/>
        </w:rPr>
        <w:t>means</w:t>
      </w:r>
      <w:r>
        <w:rPr>
          <w:spacing w:val="44"/>
          <w:sz w:val="24"/>
        </w:rPr>
        <w:t> </w:t>
      </w:r>
      <w:r>
        <w:rPr>
          <w:sz w:val="24"/>
        </w:rPr>
        <w:t>the</w:t>
      </w:r>
      <w:r>
        <w:rPr>
          <w:spacing w:val="46"/>
          <w:sz w:val="24"/>
        </w:rPr>
        <w:t> </w:t>
      </w:r>
      <w:r>
        <w:rPr>
          <w:sz w:val="24"/>
        </w:rPr>
        <w:t>yearly</w:t>
      </w:r>
      <w:r>
        <w:rPr>
          <w:spacing w:val="42"/>
          <w:sz w:val="24"/>
        </w:rPr>
        <w:t> </w:t>
      </w:r>
      <w:r>
        <w:rPr>
          <w:sz w:val="24"/>
        </w:rPr>
        <w:t>charge</w:t>
      </w:r>
      <w:r>
        <w:rPr>
          <w:spacing w:val="43"/>
          <w:sz w:val="24"/>
        </w:rPr>
        <w:t> </w:t>
      </w:r>
      <w:r>
        <w:rPr>
          <w:sz w:val="24"/>
        </w:rPr>
        <w:t>that</w:t>
      </w:r>
      <w:r>
        <w:rPr>
          <w:spacing w:val="46"/>
          <w:sz w:val="24"/>
        </w:rPr>
        <w:t> </w:t>
      </w:r>
      <w:r>
        <w:rPr>
          <w:sz w:val="24"/>
        </w:rPr>
        <w:t>may</w:t>
      </w:r>
      <w:r>
        <w:rPr>
          <w:spacing w:val="39"/>
          <w:sz w:val="24"/>
        </w:rPr>
        <w:t> </w:t>
      </w:r>
      <w:r>
        <w:rPr>
          <w:sz w:val="24"/>
        </w:rPr>
        <w:t>be</w:t>
      </w:r>
      <w:r>
        <w:rPr>
          <w:spacing w:val="43"/>
          <w:sz w:val="24"/>
        </w:rPr>
        <w:t> </w:t>
      </w:r>
      <w:r>
        <w:rPr>
          <w:sz w:val="24"/>
        </w:rPr>
        <w:t>payable</w:t>
      </w:r>
      <w:r>
        <w:rPr>
          <w:spacing w:val="43"/>
          <w:sz w:val="24"/>
        </w:rPr>
        <w:t> </w:t>
      </w:r>
      <w:r>
        <w:rPr>
          <w:sz w:val="24"/>
        </w:rPr>
        <w:t>under</w:t>
      </w:r>
      <w:r>
        <w:rPr>
          <w:spacing w:val="43"/>
          <w:sz w:val="24"/>
        </w:rPr>
        <w:t> </w:t>
      </w:r>
      <w:r>
        <w:rPr>
          <w:b/>
          <w:sz w:val="24"/>
        </w:rPr>
        <w:t>Article</w:t>
      </w:r>
      <w:r>
        <w:rPr>
          <w:b/>
          <w:spacing w:val="44"/>
          <w:sz w:val="24"/>
        </w:rPr>
        <w:t> </w:t>
      </w:r>
      <w:r>
        <w:rPr>
          <w:b/>
          <w:spacing w:val="-10"/>
          <w:sz w:val="24"/>
        </w:rPr>
        <w:t>3</w:t>
      </w:r>
    </w:p>
    <w:p>
      <w:pPr>
        <w:pStyle w:val="BodyText"/>
        <w:spacing w:before="0"/>
        <w:ind w:left="1440" w:firstLine="0"/>
      </w:pPr>
      <w:r>
        <w:rPr>
          <w:spacing w:val="-2"/>
        </w:rPr>
        <w:t>hereof;</w:t>
      </w:r>
    </w:p>
    <w:p>
      <w:pPr>
        <w:pStyle w:val="ListParagraph"/>
        <w:numPr>
          <w:ilvl w:val="1"/>
          <w:numId w:val="1"/>
        </w:numPr>
        <w:tabs>
          <w:tab w:pos="1440" w:val="left" w:leader="none"/>
        </w:tabs>
        <w:spacing w:line="240" w:lineRule="auto" w:before="240" w:after="0"/>
        <w:ind w:left="1440" w:right="359" w:hanging="720"/>
        <w:jc w:val="both"/>
        <w:rPr>
          <w:sz w:val="24"/>
        </w:rPr>
      </w:pPr>
      <w:bookmarkStart w:name="“Annum” means the 365 day period commenc" w:id="3"/>
      <w:bookmarkEnd w:id="3"/>
      <w:r>
        <w:rPr/>
      </w:r>
      <w:r>
        <w:rPr>
          <w:b/>
          <w:sz w:val="24"/>
        </w:rPr>
        <w:t>“Annum”</w:t>
      </w:r>
      <w:r>
        <w:rPr>
          <w:b/>
          <w:spacing w:val="-2"/>
          <w:sz w:val="24"/>
        </w:rPr>
        <w:t> </w:t>
      </w:r>
      <w:r>
        <w:rPr>
          <w:sz w:val="24"/>
        </w:rPr>
        <w:t>means</w:t>
      </w:r>
      <w:r>
        <w:rPr>
          <w:spacing w:val="-2"/>
          <w:sz w:val="24"/>
        </w:rPr>
        <w:t> </w:t>
      </w:r>
      <w:r>
        <w:rPr>
          <w:sz w:val="24"/>
        </w:rPr>
        <w:t>the</w:t>
      </w:r>
      <w:r>
        <w:rPr>
          <w:spacing w:val="-3"/>
          <w:sz w:val="24"/>
        </w:rPr>
        <w:t> </w:t>
      </w:r>
      <w:r>
        <w:rPr>
          <w:sz w:val="24"/>
        </w:rPr>
        <w:t>365</w:t>
      </w:r>
      <w:r>
        <w:rPr>
          <w:spacing w:val="-2"/>
          <w:sz w:val="24"/>
        </w:rPr>
        <w:t> </w:t>
      </w:r>
      <w:r>
        <w:rPr>
          <w:sz w:val="24"/>
        </w:rPr>
        <w:t>day</w:t>
      </w:r>
      <w:r>
        <w:rPr>
          <w:spacing w:val="-7"/>
          <w:sz w:val="24"/>
        </w:rPr>
        <w:t> </w:t>
      </w:r>
      <w:r>
        <w:rPr>
          <w:sz w:val="24"/>
        </w:rPr>
        <w:t>period</w:t>
      </w:r>
      <w:r>
        <w:rPr>
          <w:spacing w:val="-2"/>
          <w:sz w:val="24"/>
        </w:rPr>
        <w:t> </w:t>
      </w:r>
      <w:r>
        <w:rPr>
          <w:sz w:val="24"/>
        </w:rPr>
        <w:t>commencing</w:t>
      </w:r>
      <w:r>
        <w:rPr>
          <w:spacing w:val="-5"/>
          <w:sz w:val="24"/>
        </w:rPr>
        <w:t> </w:t>
      </w:r>
      <w:r>
        <w:rPr>
          <w:sz w:val="24"/>
        </w:rPr>
        <w:t>on the</w:t>
      </w:r>
      <w:r>
        <w:rPr>
          <w:spacing w:val="-3"/>
          <w:sz w:val="24"/>
        </w:rPr>
        <w:t> </w:t>
      </w:r>
      <w:r>
        <w:rPr>
          <w:sz w:val="24"/>
        </w:rPr>
        <w:t>date</w:t>
      </w:r>
      <w:r>
        <w:rPr>
          <w:spacing w:val="-3"/>
          <w:sz w:val="24"/>
        </w:rPr>
        <w:t> </w:t>
      </w:r>
      <w:r>
        <w:rPr>
          <w:sz w:val="24"/>
        </w:rPr>
        <w:t>of</w:t>
      </w:r>
      <w:r>
        <w:rPr>
          <w:spacing w:val="-3"/>
          <w:sz w:val="24"/>
        </w:rPr>
        <w:t> </w:t>
      </w:r>
      <w:r>
        <w:rPr>
          <w:sz w:val="24"/>
        </w:rPr>
        <w:t>possession</w:t>
      </w:r>
      <w:r>
        <w:rPr>
          <w:spacing w:val="-2"/>
          <w:sz w:val="24"/>
        </w:rPr>
        <w:t> </w:t>
      </w:r>
      <w:r>
        <w:rPr>
          <w:sz w:val="24"/>
        </w:rPr>
        <w:t>of</w:t>
      </w:r>
      <w:r>
        <w:rPr>
          <w:spacing w:val="-3"/>
          <w:sz w:val="24"/>
        </w:rPr>
        <w:t> </w:t>
      </w:r>
      <w:r>
        <w:rPr>
          <w:sz w:val="24"/>
        </w:rPr>
        <w:t>the Lands by the Sub-Lessee and each such period thereafter;</w:t>
      </w:r>
    </w:p>
    <w:p>
      <w:pPr>
        <w:pStyle w:val="ListParagraph"/>
        <w:numPr>
          <w:ilvl w:val="1"/>
          <w:numId w:val="1"/>
        </w:numPr>
        <w:tabs>
          <w:tab w:pos="1439" w:val="left" w:leader="none"/>
        </w:tabs>
        <w:spacing w:line="240" w:lineRule="auto" w:before="240" w:after="0"/>
        <w:ind w:left="1439" w:right="0" w:hanging="719"/>
        <w:jc w:val="left"/>
        <w:rPr>
          <w:sz w:val="24"/>
        </w:rPr>
      </w:pPr>
      <w:bookmarkStart w:name="&quot;Board&quot; means the Board of Directors of " w:id="4"/>
      <w:bookmarkEnd w:id="4"/>
      <w:r>
        <w:rPr/>
      </w:r>
      <w:r>
        <w:rPr>
          <w:b/>
          <w:sz w:val="24"/>
        </w:rPr>
        <w:t>"Board" </w:t>
      </w:r>
      <w:r>
        <w:rPr>
          <w:sz w:val="24"/>
        </w:rPr>
        <w:t>means</w:t>
      </w:r>
      <w:r>
        <w:rPr>
          <w:spacing w:val="-1"/>
          <w:sz w:val="24"/>
        </w:rPr>
        <w:t> </w:t>
      </w:r>
      <w:r>
        <w:rPr>
          <w:sz w:val="24"/>
        </w:rPr>
        <w:t>the</w:t>
      </w:r>
      <w:r>
        <w:rPr>
          <w:spacing w:val="-2"/>
          <w:sz w:val="24"/>
        </w:rPr>
        <w:t> </w:t>
      </w:r>
      <w:r>
        <w:rPr>
          <w:sz w:val="24"/>
        </w:rPr>
        <w:t>Board</w:t>
      </w:r>
      <w:r>
        <w:rPr>
          <w:spacing w:val="-1"/>
          <w:sz w:val="24"/>
        </w:rPr>
        <w:t> </w:t>
      </w:r>
      <w:r>
        <w:rPr>
          <w:sz w:val="24"/>
        </w:rPr>
        <w:t>of</w:t>
      </w:r>
      <w:r>
        <w:rPr>
          <w:spacing w:val="-2"/>
          <w:sz w:val="24"/>
        </w:rPr>
        <w:t> </w:t>
      </w:r>
      <w:r>
        <w:rPr>
          <w:sz w:val="24"/>
        </w:rPr>
        <w:t>Directors</w:t>
      </w:r>
      <w:r>
        <w:rPr>
          <w:spacing w:val="-1"/>
          <w:sz w:val="24"/>
        </w:rPr>
        <w:t> </w:t>
      </w:r>
      <w:r>
        <w:rPr>
          <w:sz w:val="24"/>
        </w:rPr>
        <w:t>of</w:t>
      </w:r>
      <w:r>
        <w:rPr>
          <w:spacing w:val="-2"/>
          <w:sz w:val="24"/>
        </w:rPr>
        <w:t> </w:t>
      </w:r>
      <w:r>
        <w:rPr>
          <w:sz w:val="24"/>
        </w:rPr>
        <w:t>the</w:t>
      </w:r>
      <w:r>
        <w:rPr>
          <w:spacing w:val="-1"/>
          <w:sz w:val="24"/>
        </w:rPr>
        <w:t> </w:t>
      </w:r>
      <w:r>
        <w:rPr>
          <w:spacing w:val="-2"/>
          <w:sz w:val="24"/>
        </w:rPr>
        <w:t>Corporation;</w:t>
      </w:r>
    </w:p>
    <w:p>
      <w:pPr>
        <w:pStyle w:val="ListParagraph"/>
        <w:numPr>
          <w:ilvl w:val="1"/>
          <w:numId w:val="1"/>
        </w:numPr>
        <w:tabs>
          <w:tab w:pos="1440" w:val="left" w:leader="none"/>
        </w:tabs>
        <w:spacing w:line="240" w:lineRule="auto" w:before="240" w:after="0"/>
        <w:ind w:left="1440" w:right="355" w:hanging="720"/>
        <w:jc w:val="both"/>
        <w:rPr>
          <w:sz w:val="24"/>
        </w:rPr>
      </w:pPr>
      <w:bookmarkStart w:name="&quot;Bona Fide Lending Institution&quot; means an" w:id="5"/>
      <w:bookmarkEnd w:id="5"/>
      <w:r>
        <w:rPr/>
      </w:r>
      <w:r>
        <w:rPr>
          <w:b/>
          <w:sz w:val="24"/>
        </w:rPr>
        <w:t>"Bona Fide Lending Institution" </w:t>
      </w:r>
      <w:r>
        <w:rPr>
          <w:sz w:val="24"/>
        </w:rPr>
        <w:t>means any chartered bank, insurance company, trust company, Alberta Treasury Branch or Credit Union carrying on</w:t>
      </w:r>
      <w:r>
        <w:rPr>
          <w:spacing w:val="40"/>
          <w:sz w:val="24"/>
        </w:rPr>
        <w:t> </w:t>
      </w:r>
      <w:r>
        <w:rPr>
          <w:sz w:val="24"/>
        </w:rPr>
        <w:t>the business of mortgage lending in the Province of Alberta that is an approved lender</w:t>
      </w:r>
      <w:r>
        <w:rPr>
          <w:spacing w:val="-3"/>
          <w:sz w:val="24"/>
        </w:rPr>
        <w:t> </w:t>
      </w:r>
      <w:r>
        <w:rPr>
          <w:sz w:val="24"/>
        </w:rPr>
        <w:t>under</w:t>
      </w:r>
      <w:r>
        <w:rPr>
          <w:spacing w:val="-3"/>
          <w:sz w:val="24"/>
        </w:rPr>
        <w:t> </w:t>
      </w:r>
      <w:r>
        <w:rPr>
          <w:sz w:val="24"/>
        </w:rPr>
        <w:t>the</w:t>
      </w:r>
      <w:r>
        <w:rPr>
          <w:spacing w:val="-3"/>
          <w:sz w:val="24"/>
        </w:rPr>
        <w:t> </w:t>
      </w:r>
      <w:r>
        <w:rPr>
          <w:sz w:val="24"/>
        </w:rPr>
        <w:t>NATIONAL</w:t>
      </w:r>
      <w:r>
        <w:rPr>
          <w:spacing w:val="-5"/>
          <w:sz w:val="24"/>
        </w:rPr>
        <w:t> </w:t>
      </w:r>
      <w:r>
        <w:rPr>
          <w:sz w:val="24"/>
        </w:rPr>
        <w:t>HOUSING</w:t>
      </w:r>
      <w:r>
        <w:rPr>
          <w:spacing w:val="-3"/>
          <w:sz w:val="24"/>
        </w:rPr>
        <w:t> </w:t>
      </w:r>
      <w:r>
        <w:rPr>
          <w:sz w:val="24"/>
        </w:rPr>
        <w:t>ACT</w:t>
      </w:r>
      <w:r>
        <w:rPr>
          <w:spacing w:val="-3"/>
          <w:sz w:val="24"/>
        </w:rPr>
        <w:t> </w:t>
      </w:r>
      <w:r>
        <w:rPr>
          <w:sz w:val="24"/>
        </w:rPr>
        <w:t>of</w:t>
      </w:r>
      <w:r>
        <w:rPr>
          <w:spacing w:val="-2"/>
          <w:sz w:val="24"/>
        </w:rPr>
        <w:t> </w:t>
      </w:r>
      <w:r>
        <w:rPr>
          <w:sz w:val="24"/>
        </w:rPr>
        <w:t>Canada</w:t>
      </w:r>
      <w:r>
        <w:rPr>
          <w:spacing w:val="-3"/>
          <w:sz w:val="24"/>
        </w:rPr>
        <w:t> </w:t>
      </w:r>
      <w:r>
        <w:rPr>
          <w:sz w:val="24"/>
        </w:rPr>
        <w:t>or</w:t>
      </w:r>
      <w:r>
        <w:rPr>
          <w:spacing w:val="-2"/>
          <w:sz w:val="24"/>
        </w:rPr>
        <w:t> </w:t>
      </w:r>
      <w:r>
        <w:rPr>
          <w:sz w:val="24"/>
        </w:rPr>
        <w:t>a</w:t>
      </w:r>
      <w:r>
        <w:rPr>
          <w:spacing w:val="-3"/>
          <w:sz w:val="24"/>
        </w:rPr>
        <w:t> </w:t>
      </w:r>
      <w:r>
        <w:rPr>
          <w:sz w:val="24"/>
        </w:rPr>
        <w:t>lender</w:t>
      </w:r>
      <w:r>
        <w:rPr>
          <w:spacing w:val="-3"/>
          <w:sz w:val="24"/>
        </w:rPr>
        <w:t> </w:t>
      </w:r>
      <w:r>
        <w:rPr>
          <w:sz w:val="24"/>
        </w:rPr>
        <w:t>approved</w:t>
      </w:r>
      <w:r>
        <w:rPr>
          <w:spacing w:val="-3"/>
          <w:sz w:val="24"/>
        </w:rPr>
        <w:t> </w:t>
      </w:r>
      <w:r>
        <w:rPr>
          <w:sz w:val="24"/>
        </w:rPr>
        <w:t>by the Corporation;</w:t>
      </w:r>
    </w:p>
    <w:p>
      <w:pPr>
        <w:pStyle w:val="ListParagraph"/>
        <w:numPr>
          <w:ilvl w:val="1"/>
          <w:numId w:val="1"/>
        </w:numPr>
        <w:tabs>
          <w:tab w:pos="1440" w:val="left" w:leader="none"/>
        </w:tabs>
        <w:spacing w:line="240" w:lineRule="auto" w:before="240" w:after="0"/>
        <w:ind w:left="1440" w:right="353" w:hanging="720"/>
        <w:jc w:val="both"/>
        <w:rPr>
          <w:sz w:val="24"/>
        </w:rPr>
      </w:pPr>
      <w:bookmarkStart w:name="&quot;Bona Fide Resident&quot; means an individual" w:id="6"/>
      <w:bookmarkEnd w:id="6"/>
      <w:r>
        <w:rPr/>
      </w:r>
      <w:r>
        <w:rPr>
          <w:b/>
          <w:sz w:val="24"/>
        </w:rPr>
        <w:t>"Bona Fide Resident" </w:t>
      </w:r>
      <w:r>
        <w:rPr>
          <w:sz w:val="24"/>
        </w:rPr>
        <w:t>means an individual who meets the Residency Requirements</w:t>
      </w:r>
      <w:r>
        <w:rPr>
          <w:spacing w:val="-4"/>
          <w:sz w:val="24"/>
        </w:rPr>
        <w:t> </w:t>
      </w:r>
      <w:r>
        <w:rPr>
          <w:sz w:val="24"/>
        </w:rPr>
        <w:t>herein,</w:t>
      </w:r>
      <w:r>
        <w:rPr>
          <w:spacing w:val="-4"/>
          <w:sz w:val="24"/>
        </w:rPr>
        <w:t> </w:t>
      </w:r>
      <w:r>
        <w:rPr>
          <w:sz w:val="24"/>
        </w:rPr>
        <w:t>as</w:t>
      </w:r>
      <w:r>
        <w:rPr>
          <w:spacing w:val="-2"/>
          <w:sz w:val="24"/>
        </w:rPr>
        <w:t> </w:t>
      </w:r>
      <w:r>
        <w:rPr>
          <w:sz w:val="24"/>
        </w:rPr>
        <w:t>defined,</w:t>
      </w:r>
      <w:r>
        <w:rPr>
          <w:spacing w:val="-4"/>
          <w:sz w:val="24"/>
        </w:rPr>
        <w:t> </w:t>
      </w:r>
      <w:r>
        <w:rPr>
          <w:sz w:val="24"/>
        </w:rPr>
        <w:t>and</w:t>
      </w:r>
      <w:r>
        <w:rPr>
          <w:spacing w:val="-2"/>
          <w:sz w:val="24"/>
        </w:rPr>
        <w:t> </w:t>
      </w:r>
      <w:r>
        <w:rPr>
          <w:sz w:val="24"/>
        </w:rPr>
        <w:t>who</w:t>
      </w:r>
      <w:r>
        <w:rPr>
          <w:spacing w:val="-4"/>
          <w:sz w:val="24"/>
        </w:rPr>
        <w:t> </w:t>
      </w:r>
      <w:r>
        <w:rPr>
          <w:sz w:val="24"/>
        </w:rPr>
        <w:t>meets</w:t>
      </w:r>
      <w:r>
        <w:rPr>
          <w:spacing w:val="-4"/>
          <w:sz w:val="24"/>
        </w:rPr>
        <w:t> </w:t>
      </w:r>
      <w:r>
        <w:rPr>
          <w:sz w:val="24"/>
        </w:rPr>
        <w:t>the</w:t>
      </w:r>
      <w:r>
        <w:rPr>
          <w:spacing w:val="-5"/>
          <w:sz w:val="24"/>
        </w:rPr>
        <w:t> </w:t>
      </w:r>
      <w:r>
        <w:rPr>
          <w:sz w:val="24"/>
        </w:rPr>
        <w:t>eligible</w:t>
      </w:r>
      <w:r>
        <w:rPr>
          <w:spacing w:val="-3"/>
          <w:sz w:val="24"/>
        </w:rPr>
        <w:t> </w:t>
      </w:r>
      <w:r>
        <w:rPr>
          <w:sz w:val="24"/>
        </w:rPr>
        <w:t>resident</w:t>
      </w:r>
      <w:r>
        <w:rPr>
          <w:spacing w:val="-2"/>
          <w:sz w:val="24"/>
        </w:rPr>
        <w:t> </w:t>
      </w:r>
      <w:r>
        <w:rPr>
          <w:sz w:val="24"/>
        </w:rPr>
        <w:t>requirements as defined in the National Parks Lease and Licence of Occupation Regulations (SOR/92-25), 1991 pursuant to the CANADA NATIONAL PARKS ACT;</w:t>
      </w:r>
    </w:p>
    <w:p>
      <w:pPr>
        <w:pStyle w:val="ListParagraph"/>
        <w:numPr>
          <w:ilvl w:val="1"/>
          <w:numId w:val="1"/>
        </w:numPr>
        <w:tabs>
          <w:tab w:pos="1438" w:val="left" w:leader="none"/>
          <w:tab w:pos="1440" w:val="left" w:leader="none"/>
        </w:tabs>
        <w:spacing w:line="240" w:lineRule="auto" w:before="240" w:after="0"/>
        <w:ind w:left="1440" w:right="354" w:hanging="720"/>
        <w:jc w:val="both"/>
        <w:rPr>
          <w:sz w:val="24"/>
        </w:rPr>
      </w:pPr>
      <w:bookmarkStart w:name="&quot;Dependent Child&quot; means a person whose i" w:id="7"/>
      <w:bookmarkEnd w:id="7"/>
      <w:r>
        <w:rPr/>
      </w:r>
      <w:r>
        <w:rPr>
          <w:b/>
          <w:sz w:val="24"/>
        </w:rPr>
        <w:t>"Dependent Child" </w:t>
      </w:r>
      <w:r>
        <w:rPr>
          <w:sz w:val="24"/>
        </w:rPr>
        <w:t>means a person whose is a dependent as that term is defined in the Income Tax Act of Canada and whose primary residence is with the applicant and is in accordance with the National Parks of Canada Lease and Licence of Occupation Regulations (SOR/92-25);</w:t>
      </w:r>
    </w:p>
    <w:p>
      <w:pPr>
        <w:pStyle w:val="ListParagraph"/>
        <w:numPr>
          <w:ilvl w:val="1"/>
          <w:numId w:val="1"/>
        </w:numPr>
        <w:tabs>
          <w:tab w:pos="1440" w:val="left" w:leader="none"/>
        </w:tabs>
        <w:spacing w:line="240" w:lineRule="auto" w:before="240" w:after="0"/>
        <w:ind w:left="1440" w:right="358" w:hanging="720"/>
        <w:jc w:val="both"/>
        <w:rPr>
          <w:sz w:val="24"/>
        </w:rPr>
      </w:pPr>
      <w:bookmarkStart w:name="&quot;Dwelling Unit&quot; means one or more rooms " w:id="8"/>
      <w:bookmarkEnd w:id="8"/>
      <w:r>
        <w:rPr/>
      </w:r>
      <w:r>
        <w:rPr>
          <w:b/>
          <w:sz w:val="24"/>
        </w:rPr>
        <w:t>"Dwelling Unit" </w:t>
      </w:r>
      <w:r>
        <w:rPr>
          <w:sz w:val="24"/>
        </w:rPr>
        <w:t>means one or more rooms that are self-contained, intended for domestic use as a residence by one or more persons, and containing kitchen, living, sleeping and sanitary facilities.</w:t>
      </w:r>
    </w:p>
    <w:p>
      <w:pPr>
        <w:pStyle w:val="ListParagraph"/>
        <w:spacing w:after="0" w:line="240" w:lineRule="auto"/>
        <w:jc w:val="both"/>
        <w:rPr>
          <w:sz w:val="24"/>
        </w:rPr>
        <w:sectPr>
          <w:headerReference w:type="default" r:id="rId5"/>
          <w:pgSz w:w="12240" w:h="15840"/>
          <w:pgMar w:header="722" w:footer="0" w:top="1000" w:bottom="280" w:left="1440" w:right="1080"/>
          <w:pgNumType w:start="2"/>
        </w:sectPr>
      </w:pPr>
    </w:p>
    <w:p>
      <w:pPr>
        <w:pStyle w:val="BodyText"/>
        <w:spacing w:before="155"/>
        <w:ind w:firstLine="0"/>
      </w:pPr>
    </w:p>
    <w:p>
      <w:pPr>
        <w:pStyle w:val="ListParagraph"/>
        <w:numPr>
          <w:ilvl w:val="1"/>
          <w:numId w:val="1"/>
        </w:numPr>
        <w:tabs>
          <w:tab w:pos="1439" w:val="left" w:leader="none"/>
        </w:tabs>
        <w:spacing w:line="240" w:lineRule="auto" w:before="1" w:after="0"/>
        <w:ind w:left="1439" w:right="358" w:hanging="720"/>
        <w:jc w:val="both"/>
        <w:rPr>
          <w:sz w:val="24"/>
        </w:rPr>
      </w:pPr>
      <w:bookmarkStart w:name="“Fair Market Value” means the appraised " w:id="9"/>
      <w:bookmarkEnd w:id="9"/>
      <w:r>
        <w:rPr/>
      </w:r>
      <w:r>
        <w:rPr>
          <w:b/>
          <w:sz w:val="24"/>
        </w:rPr>
        <w:t>“Fair Market Value” </w:t>
      </w:r>
      <w:r>
        <w:rPr>
          <w:sz w:val="24"/>
        </w:rPr>
        <w:t>means the appraised value determined by an appraisal completed by accredited appraisers, acceptable to the Corporation, and if more than one appraisal is obtained, means the average of the values determined by</w:t>
      </w:r>
      <w:r>
        <w:rPr>
          <w:spacing w:val="-1"/>
          <w:sz w:val="24"/>
        </w:rPr>
        <w:t> </w:t>
      </w:r>
      <w:r>
        <w:rPr>
          <w:sz w:val="24"/>
        </w:rPr>
        <w:t>the </w:t>
      </w:r>
      <w:r>
        <w:rPr>
          <w:spacing w:val="-2"/>
          <w:sz w:val="24"/>
        </w:rPr>
        <w:t>appraisals;</w:t>
      </w:r>
    </w:p>
    <w:p>
      <w:pPr>
        <w:pStyle w:val="ListParagraph"/>
        <w:numPr>
          <w:ilvl w:val="1"/>
          <w:numId w:val="1"/>
        </w:numPr>
        <w:tabs>
          <w:tab w:pos="1438" w:val="left" w:leader="none"/>
          <w:tab w:pos="1440" w:val="left" w:leader="none"/>
        </w:tabs>
        <w:spacing w:line="240" w:lineRule="auto" w:before="240" w:after="0"/>
        <w:ind w:left="1440" w:right="356" w:hanging="720"/>
        <w:jc w:val="both"/>
        <w:rPr>
          <w:sz w:val="24"/>
        </w:rPr>
      </w:pPr>
      <w:bookmarkStart w:name="&quot;Head Lease&quot; means that lease relating t" w:id="10"/>
      <w:bookmarkEnd w:id="10"/>
      <w:r>
        <w:rPr/>
      </w:r>
      <w:r>
        <w:rPr>
          <w:b/>
          <w:sz w:val="24"/>
        </w:rPr>
        <w:t>"Head Lease" </w:t>
      </w:r>
      <w:r>
        <w:rPr>
          <w:sz w:val="24"/>
        </w:rPr>
        <w:t>means that lease relating to the Lands dated February 23, 2010, between Her Majesty the Queen in Right of Canada as Lessor and The Peter and Catharine Whyte Foundation as predecessor on title and the Corporation as</w:t>
      </w:r>
      <w:r>
        <w:rPr>
          <w:spacing w:val="40"/>
          <w:sz w:val="24"/>
        </w:rPr>
        <w:t> </w:t>
      </w:r>
      <w:r>
        <w:rPr>
          <w:sz w:val="24"/>
        </w:rPr>
        <w:t>Lessee by an Assignment of Lease dated April 29, 2010;</w:t>
      </w:r>
    </w:p>
    <w:p>
      <w:pPr>
        <w:pStyle w:val="ListParagraph"/>
        <w:numPr>
          <w:ilvl w:val="1"/>
          <w:numId w:val="1"/>
        </w:numPr>
        <w:tabs>
          <w:tab w:pos="1439" w:val="left" w:leader="none"/>
        </w:tabs>
        <w:spacing w:line="240" w:lineRule="auto" w:before="240" w:after="0"/>
        <w:ind w:left="1439" w:right="0" w:hanging="719"/>
        <w:jc w:val="left"/>
        <w:rPr>
          <w:sz w:val="24"/>
        </w:rPr>
      </w:pPr>
      <w:bookmarkStart w:name="&quot;Lands&quot; means the Lands and all fixed im" w:id="11"/>
      <w:bookmarkEnd w:id="11"/>
      <w:r>
        <w:rPr/>
      </w:r>
      <w:r>
        <w:rPr>
          <w:b/>
          <w:sz w:val="24"/>
        </w:rPr>
        <w:t>"Lands"</w:t>
      </w:r>
      <w:r>
        <w:rPr>
          <w:b/>
          <w:spacing w:val="59"/>
          <w:sz w:val="24"/>
        </w:rPr>
        <w:t> </w:t>
      </w:r>
      <w:r>
        <w:rPr>
          <w:sz w:val="24"/>
        </w:rPr>
        <w:t>means</w:t>
      </w:r>
      <w:r>
        <w:rPr>
          <w:spacing w:val="63"/>
          <w:sz w:val="24"/>
        </w:rPr>
        <w:t> </w:t>
      </w:r>
      <w:r>
        <w:rPr>
          <w:sz w:val="24"/>
        </w:rPr>
        <w:t>the</w:t>
      </w:r>
      <w:r>
        <w:rPr>
          <w:spacing w:val="64"/>
          <w:sz w:val="24"/>
        </w:rPr>
        <w:t> </w:t>
      </w:r>
      <w:r>
        <w:rPr>
          <w:sz w:val="24"/>
        </w:rPr>
        <w:t>Lands</w:t>
      </w:r>
      <w:r>
        <w:rPr>
          <w:spacing w:val="63"/>
          <w:sz w:val="24"/>
        </w:rPr>
        <w:t> </w:t>
      </w:r>
      <w:r>
        <w:rPr>
          <w:sz w:val="24"/>
        </w:rPr>
        <w:t>and</w:t>
      </w:r>
      <w:r>
        <w:rPr>
          <w:spacing w:val="63"/>
          <w:sz w:val="24"/>
        </w:rPr>
        <w:t> </w:t>
      </w:r>
      <w:r>
        <w:rPr>
          <w:sz w:val="24"/>
        </w:rPr>
        <w:t>all</w:t>
      </w:r>
      <w:r>
        <w:rPr>
          <w:spacing w:val="63"/>
          <w:sz w:val="24"/>
        </w:rPr>
        <w:t> </w:t>
      </w:r>
      <w:r>
        <w:rPr>
          <w:sz w:val="24"/>
        </w:rPr>
        <w:t>fixed</w:t>
      </w:r>
      <w:r>
        <w:rPr>
          <w:spacing w:val="62"/>
          <w:sz w:val="24"/>
        </w:rPr>
        <w:t> </w:t>
      </w:r>
      <w:r>
        <w:rPr>
          <w:sz w:val="24"/>
        </w:rPr>
        <w:t>improvements</w:t>
      </w:r>
      <w:r>
        <w:rPr>
          <w:spacing w:val="63"/>
          <w:sz w:val="24"/>
        </w:rPr>
        <w:t> </w:t>
      </w:r>
      <w:r>
        <w:rPr>
          <w:sz w:val="24"/>
        </w:rPr>
        <w:t>thereon</w:t>
      </w:r>
      <w:r>
        <w:rPr>
          <w:spacing w:val="62"/>
          <w:sz w:val="24"/>
        </w:rPr>
        <w:t> </w:t>
      </w:r>
      <w:r>
        <w:rPr>
          <w:sz w:val="24"/>
        </w:rPr>
        <w:t>described</w:t>
      </w:r>
      <w:r>
        <w:rPr>
          <w:spacing w:val="63"/>
          <w:sz w:val="24"/>
        </w:rPr>
        <w:t> </w:t>
      </w:r>
      <w:r>
        <w:rPr>
          <w:spacing w:val="-5"/>
          <w:sz w:val="24"/>
        </w:rPr>
        <w:t>in</w:t>
      </w:r>
    </w:p>
    <w:p>
      <w:pPr>
        <w:pStyle w:val="Heading2"/>
        <w:spacing w:before="0"/>
        <w:ind w:left="1440"/>
        <w:rPr>
          <w:b w:val="0"/>
        </w:rPr>
      </w:pPr>
      <w:r>
        <w:rPr/>
        <w:t>Schedule</w:t>
      </w:r>
      <w:r>
        <w:rPr>
          <w:spacing w:val="-5"/>
        </w:rPr>
        <w:t> </w:t>
      </w:r>
      <w:r>
        <w:rPr>
          <w:spacing w:val="-4"/>
        </w:rPr>
        <w:t>"A"</w:t>
      </w:r>
      <w:r>
        <w:rPr>
          <w:b w:val="0"/>
          <w:spacing w:val="-4"/>
        </w:rPr>
        <w:t>;</w:t>
      </w:r>
    </w:p>
    <w:p>
      <w:pPr>
        <w:pStyle w:val="ListParagraph"/>
        <w:numPr>
          <w:ilvl w:val="1"/>
          <w:numId w:val="1"/>
        </w:numPr>
        <w:tabs>
          <w:tab w:pos="1440" w:val="left" w:leader="none"/>
        </w:tabs>
        <w:spacing w:line="240" w:lineRule="auto" w:before="240" w:after="0"/>
        <w:ind w:left="1440" w:right="359" w:hanging="720"/>
        <w:jc w:val="both"/>
        <w:rPr>
          <w:sz w:val="24"/>
        </w:rPr>
      </w:pPr>
      <w:bookmarkStart w:name="&quot;Manager&quot; means the individual appointed" w:id="12"/>
      <w:bookmarkEnd w:id="12"/>
      <w:r>
        <w:rPr/>
      </w:r>
      <w:r>
        <w:rPr>
          <w:b/>
          <w:sz w:val="24"/>
        </w:rPr>
        <w:t>"Manager" </w:t>
      </w:r>
      <w:r>
        <w:rPr>
          <w:sz w:val="24"/>
        </w:rPr>
        <w:t>means the individual appointed as Manager by</w:t>
      </w:r>
      <w:r>
        <w:rPr>
          <w:spacing w:val="-1"/>
          <w:sz w:val="24"/>
        </w:rPr>
        <w:t> </w:t>
      </w:r>
      <w:r>
        <w:rPr>
          <w:sz w:val="24"/>
        </w:rPr>
        <w:t>the Corporation from time to time;</w:t>
      </w:r>
    </w:p>
    <w:p>
      <w:pPr>
        <w:pStyle w:val="ListParagraph"/>
        <w:numPr>
          <w:ilvl w:val="1"/>
          <w:numId w:val="1"/>
        </w:numPr>
        <w:tabs>
          <w:tab w:pos="1438" w:val="left" w:leader="none"/>
          <w:tab w:pos="1440" w:val="left" w:leader="none"/>
        </w:tabs>
        <w:spacing w:line="240" w:lineRule="auto" w:before="240" w:after="0"/>
        <w:ind w:left="1440" w:right="355" w:hanging="720"/>
        <w:jc w:val="both"/>
        <w:rPr>
          <w:sz w:val="24"/>
        </w:rPr>
      </w:pPr>
      <w:bookmarkStart w:name="&quot;Offer to Purchase&quot; means  a bona fide O" w:id="13"/>
      <w:bookmarkEnd w:id="13"/>
      <w:r>
        <w:rPr/>
      </w:r>
      <w:r>
        <w:rPr>
          <w:b/>
          <w:sz w:val="24"/>
        </w:rPr>
        <w:t>"Offer to Purchase" </w:t>
      </w:r>
      <w:r>
        <w:rPr>
          <w:sz w:val="24"/>
        </w:rPr>
        <w:t>means</w:t>
      </w:r>
      <w:r>
        <w:rPr>
          <w:spacing w:val="40"/>
          <w:sz w:val="24"/>
        </w:rPr>
        <w:t> </w:t>
      </w:r>
      <w:r>
        <w:rPr>
          <w:sz w:val="24"/>
        </w:rPr>
        <w:t>a bona fide Offer to Purchase the Lands compliant with Article 8(a)(iv) of this Sublease from a party dealing at arms length with the Sub-Lessee for the purchase of this Sublease interest in the Lands which the Sub- Lessee wishes to accept and includes an Offer to Sell which the Sub-Lessee</w:t>
      </w:r>
      <w:r>
        <w:rPr>
          <w:spacing w:val="40"/>
          <w:sz w:val="24"/>
        </w:rPr>
        <w:t> </w:t>
      </w:r>
      <w:r>
        <w:rPr>
          <w:sz w:val="24"/>
        </w:rPr>
        <w:t>makes to a person dealing at arms length with the Sub-Lessee;</w:t>
      </w:r>
    </w:p>
    <w:p>
      <w:pPr>
        <w:pStyle w:val="ListParagraph"/>
        <w:numPr>
          <w:ilvl w:val="1"/>
          <w:numId w:val="1"/>
        </w:numPr>
        <w:tabs>
          <w:tab w:pos="1439" w:val="left" w:leader="none"/>
        </w:tabs>
        <w:spacing w:line="240" w:lineRule="auto" w:before="240" w:after="0"/>
        <w:ind w:left="1439" w:right="0" w:hanging="719"/>
        <w:jc w:val="left"/>
        <w:rPr>
          <w:sz w:val="24"/>
        </w:rPr>
      </w:pPr>
      <w:bookmarkStart w:name="&quot;Park&quot; means Banff National Park of Cana" w:id="14"/>
      <w:bookmarkEnd w:id="14"/>
      <w:r>
        <w:rPr/>
      </w:r>
      <w:r>
        <w:rPr>
          <w:b/>
          <w:sz w:val="24"/>
        </w:rPr>
        <w:t>"Park"</w:t>
      </w:r>
      <w:r>
        <w:rPr>
          <w:b/>
          <w:spacing w:val="-1"/>
          <w:sz w:val="24"/>
        </w:rPr>
        <w:t> </w:t>
      </w:r>
      <w:r>
        <w:rPr>
          <w:sz w:val="24"/>
        </w:rPr>
        <w:t>means</w:t>
      </w:r>
      <w:r>
        <w:rPr>
          <w:spacing w:val="-2"/>
          <w:sz w:val="24"/>
        </w:rPr>
        <w:t> </w:t>
      </w:r>
      <w:r>
        <w:rPr>
          <w:sz w:val="24"/>
        </w:rPr>
        <w:t>Banff</w:t>
      </w:r>
      <w:r>
        <w:rPr>
          <w:spacing w:val="-1"/>
          <w:sz w:val="24"/>
        </w:rPr>
        <w:t> </w:t>
      </w:r>
      <w:r>
        <w:rPr>
          <w:sz w:val="24"/>
        </w:rPr>
        <w:t>National</w:t>
      </w:r>
      <w:r>
        <w:rPr>
          <w:spacing w:val="-1"/>
          <w:sz w:val="24"/>
        </w:rPr>
        <w:t> </w:t>
      </w:r>
      <w:r>
        <w:rPr>
          <w:sz w:val="24"/>
        </w:rPr>
        <w:t>Park</w:t>
      </w:r>
      <w:r>
        <w:rPr>
          <w:spacing w:val="-2"/>
          <w:sz w:val="24"/>
        </w:rPr>
        <w:t> </w:t>
      </w:r>
      <w:r>
        <w:rPr>
          <w:sz w:val="24"/>
        </w:rPr>
        <w:t>of</w:t>
      </w:r>
      <w:r>
        <w:rPr>
          <w:spacing w:val="-2"/>
          <w:sz w:val="24"/>
        </w:rPr>
        <w:t> Canada;</w:t>
      </w:r>
    </w:p>
    <w:p>
      <w:pPr>
        <w:pStyle w:val="ListParagraph"/>
        <w:numPr>
          <w:ilvl w:val="1"/>
          <w:numId w:val="1"/>
        </w:numPr>
        <w:tabs>
          <w:tab w:pos="1440" w:val="left" w:leader="none"/>
        </w:tabs>
        <w:spacing w:line="240" w:lineRule="auto" w:before="240" w:after="0"/>
        <w:ind w:left="1440" w:right="360" w:hanging="720"/>
        <w:jc w:val="both"/>
        <w:rPr>
          <w:sz w:val="24"/>
        </w:rPr>
      </w:pPr>
      <w:bookmarkStart w:name="&quot;Primary Residence&quot; means the residence " w:id="15"/>
      <w:bookmarkEnd w:id="15"/>
      <w:r>
        <w:rPr/>
      </w:r>
      <w:r>
        <w:rPr>
          <w:b/>
          <w:sz w:val="24"/>
        </w:rPr>
        <w:t>"Primary Residence" </w:t>
      </w:r>
      <w:r>
        <w:rPr>
          <w:sz w:val="24"/>
        </w:rPr>
        <w:t>means the residence which is the place the Sub-Lessee ordinarily and continually occupies as his residence on a full time basis, as determined by the Corporation;</w:t>
      </w:r>
    </w:p>
    <w:p>
      <w:pPr>
        <w:pStyle w:val="ListParagraph"/>
        <w:numPr>
          <w:ilvl w:val="1"/>
          <w:numId w:val="1"/>
        </w:numPr>
        <w:tabs>
          <w:tab w:pos="1439" w:val="left" w:leader="none"/>
        </w:tabs>
        <w:spacing w:line="240" w:lineRule="auto" w:before="240" w:after="0"/>
        <w:ind w:left="1439" w:right="0" w:hanging="719"/>
        <w:jc w:val="left"/>
        <w:rPr>
          <w:sz w:val="24"/>
        </w:rPr>
      </w:pPr>
      <w:bookmarkStart w:name="&quot;Residency Requirements&quot; means:" w:id="16"/>
      <w:bookmarkEnd w:id="16"/>
      <w:r>
        <w:rPr/>
      </w:r>
      <w:r>
        <w:rPr>
          <w:sz w:val="24"/>
        </w:rPr>
        <w:t>"</w:t>
      </w:r>
      <w:r>
        <w:rPr>
          <w:b/>
          <w:sz w:val="24"/>
        </w:rPr>
        <w:t>Residency</w:t>
      </w:r>
      <w:r>
        <w:rPr>
          <w:b/>
          <w:spacing w:val="-5"/>
          <w:sz w:val="24"/>
        </w:rPr>
        <w:t> </w:t>
      </w:r>
      <w:r>
        <w:rPr>
          <w:b/>
          <w:sz w:val="24"/>
        </w:rPr>
        <w:t>Requirements"</w:t>
      </w:r>
      <w:r>
        <w:rPr>
          <w:b/>
          <w:spacing w:val="-4"/>
          <w:sz w:val="24"/>
        </w:rPr>
        <w:t> </w:t>
      </w:r>
      <w:r>
        <w:rPr>
          <w:spacing w:val="-2"/>
          <w:sz w:val="24"/>
        </w:rPr>
        <w:t>means:</w:t>
      </w:r>
    </w:p>
    <w:p>
      <w:pPr>
        <w:pStyle w:val="ListParagraph"/>
        <w:numPr>
          <w:ilvl w:val="2"/>
          <w:numId w:val="1"/>
        </w:numPr>
        <w:tabs>
          <w:tab w:pos="2159" w:val="left" w:leader="none"/>
        </w:tabs>
        <w:spacing w:line="240" w:lineRule="auto" w:before="240" w:after="0"/>
        <w:ind w:left="2159" w:right="0" w:hanging="719"/>
        <w:jc w:val="left"/>
        <w:rPr>
          <w:sz w:val="24"/>
        </w:rPr>
      </w:pPr>
      <w:bookmarkStart w:name="an individual whose primary employment i" w:id="17"/>
      <w:bookmarkEnd w:id="17"/>
      <w:r>
        <w:rPr/>
      </w:r>
      <w:r>
        <w:rPr>
          <w:sz w:val="24"/>
        </w:rPr>
        <w:t>an</w:t>
      </w:r>
      <w:r>
        <w:rPr>
          <w:spacing w:val="-4"/>
          <w:sz w:val="24"/>
        </w:rPr>
        <w:t> </w:t>
      </w:r>
      <w:r>
        <w:rPr>
          <w:sz w:val="24"/>
        </w:rPr>
        <w:t>individual</w:t>
      </w:r>
      <w:r>
        <w:rPr>
          <w:spacing w:val="-1"/>
          <w:sz w:val="24"/>
        </w:rPr>
        <w:t> </w:t>
      </w:r>
      <w:r>
        <w:rPr>
          <w:sz w:val="24"/>
        </w:rPr>
        <w:t>whose</w:t>
      </w:r>
      <w:r>
        <w:rPr>
          <w:spacing w:val="-2"/>
          <w:sz w:val="24"/>
        </w:rPr>
        <w:t> </w:t>
      </w:r>
      <w:r>
        <w:rPr>
          <w:sz w:val="24"/>
        </w:rPr>
        <w:t>primary</w:t>
      </w:r>
      <w:r>
        <w:rPr>
          <w:spacing w:val="-6"/>
          <w:sz w:val="24"/>
        </w:rPr>
        <w:t> </w:t>
      </w:r>
      <w:r>
        <w:rPr>
          <w:sz w:val="24"/>
        </w:rPr>
        <w:t>employment</w:t>
      </w:r>
      <w:r>
        <w:rPr>
          <w:spacing w:val="-1"/>
          <w:sz w:val="24"/>
        </w:rPr>
        <w:t> </w:t>
      </w:r>
      <w:r>
        <w:rPr>
          <w:sz w:val="24"/>
        </w:rPr>
        <w:t>is</w:t>
      </w:r>
      <w:r>
        <w:rPr>
          <w:spacing w:val="-2"/>
          <w:sz w:val="24"/>
        </w:rPr>
        <w:t> </w:t>
      </w:r>
      <w:r>
        <w:rPr>
          <w:sz w:val="24"/>
        </w:rPr>
        <w:t>in</w:t>
      </w:r>
      <w:r>
        <w:rPr>
          <w:spacing w:val="-1"/>
          <w:sz w:val="24"/>
        </w:rPr>
        <w:t> </w:t>
      </w:r>
      <w:r>
        <w:rPr>
          <w:sz w:val="24"/>
        </w:rPr>
        <w:t>Banff</w:t>
      </w:r>
      <w:r>
        <w:rPr>
          <w:spacing w:val="-2"/>
          <w:sz w:val="24"/>
        </w:rPr>
        <w:t> </w:t>
      </w:r>
      <w:r>
        <w:rPr>
          <w:sz w:val="24"/>
        </w:rPr>
        <w:t>National</w:t>
      </w:r>
      <w:r>
        <w:rPr>
          <w:spacing w:val="-1"/>
          <w:sz w:val="24"/>
        </w:rPr>
        <w:t> </w:t>
      </w:r>
      <w:r>
        <w:rPr>
          <w:sz w:val="24"/>
        </w:rPr>
        <w:t>Park;</w:t>
      </w:r>
      <w:r>
        <w:rPr>
          <w:spacing w:val="-1"/>
          <w:sz w:val="24"/>
        </w:rPr>
        <w:t> </w:t>
      </w:r>
      <w:r>
        <w:rPr>
          <w:spacing w:val="-5"/>
          <w:sz w:val="24"/>
        </w:rPr>
        <w:t>or</w:t>
      </w:r>
    </w:p>
    <w:p>
      <w:pPr>
        <w:pStyle w:val="ListParagraph"/>
        <w:numPr>
          <w:ilvl w:val="2"/>
          <w:numId w:val="1"/>
        </w:numPr>
        <w:tabs>
          <w:tab w:pos="2158" w:val="left" w:leader="none"/>
          <w:tab w:pos="2160" w:val="left" w:leader="none"/>
        </w:tabs>
        <w:spacing w:line="240" w:lineRule="auto" w:before="240" w:after="0"/>
        <w:ind w:left="2160" w:right="360" w:hanging="720"/>
        <w:jc w:val="both"/>
        <w:rPr>
          <w:sz w:val="24"/>
        </w:rPr>
      </w:pPr>
      <w:bookmarkStart w:name="an individual who operates a business, e" w:id="18"/>
      <w:bookmarkEnd w:id="18"/>
      <w:r>
        <w:rPr/>
      </w:r>
      <w:r>
        <w:rPr>
          <w:sz w:val="24"/>
        </w:rPr>
        <w:t>an</w:t>
      </w:r>
      <w:r>
        <w:rPr>
          <w:spacing w:val="-1"/>
          <w:sz w:val="24"/>
        </w:rPr>
        <w:t> </w:t>
      </w:r>
      <w:r>
        <w:rPr>
          <w:sz w:val="24"/>
        </w:rPr>
        <w:t>individual</w:t>
      </w:r>
      <w:r>
        <w:rPr>
          <w:spacing w:val="-1"/>
          <w:sz w:val="24"/>
        </w:rPr>
        <w:t> </w:t>
      </w:r>
      <w:r>
        <w:rPr>
          <w:sz w:val="24"/>
        </w:rPr>
        <w:t>who</w:t>
      </w:r>
      <w:r>
        <w:rPr>
          <w:spacing w:val="-1"/>
          <w:sz w:val="24"/>
        </w:rPr>
        <w:t> </w:t>
      </w:r>
      <w:r>
        <w:rPr>
          <w:sz w:val="24"/>
        </w:rPr>
        <w:t>operates</w:t>
      </w:r>
      <w:r>
        <w:rPr>
          <w:spacing w:val="-1"/>
          <w:sz w:val="24"/>
        </w:rPr>
        <w:t> </w:t>
      </w:r>
      <w:r>
        <w:rPr>
          <w:sz w:val="24"/>
        </w:rPr>
        <w:t>a</w:t>
      </w:r>
      <w:r>
        <w:rPr>
          <w:spacing w:val="-2"/>
          <w:sz w:val="24"/>
        </w:rPr>
        <w:t> </w:t>
      </w:r>
      <w:r>
        <w:rPr>
          <w:sz w:val="24"/>
        </w:rPr>
        <w:t>business, except</w:t>
      </w:r>
      <w:r>
        <w:rPr>
          <w:spacing w:val="-1"/>
          <w:sz w:val="24"/>
        </w:rPr>
        <w:t> </w:t>
      </w:r>
      <w:r>
        <w:rPr>
          <w:sz w:val="24"/>
        </w:rPr>
        <w:t>a home</w:t>
      </w:r>
      <w:r>
        <w:rPr>
          <w:spacing w:val="-2"/>
          <w:sz w:val="24"/>
        </w:rPr>
        <w:t> </w:t>
      </w:r>
      <w:r>
        <w:rPr>
          <w:sz w:val="24"/>
        </w:rPr>
        <w:t>occupation,</w:t>
      </w:r>
      <w:r>
        <w:rPr>
          <w:spacing w:val="-1"/>
          <w:sz w:val="24"/>
        </w:rPr>
        <w:t> </w:t>
      </w:r>
      <w:r>
        <w:rPr>
          <w:sz w:val="24"/>
        </w:rPr>
        <w:t>in</w:t>
      </w:r>
      <w:r>
        <w:rPr>
          <w:spacing w:val="-1"/>
          <w:sz w:val="24"/>
        </w:rPr>
        <w:t> </w:t>
      </w:r>
      <w:r>
        <w:rPr>
          <w:sz w:val="24"/>
        </w:rPr>
        <w:t>Banff National Park and whose presence at the place of business is necessary</w:t>
      </w:r>
      <w:r>
        <w:rPr>
          <w:spacing w:val="-3"/>
          <w:sz w:val="24"/>
        </w:rPr>
        <w:t> </w:t>
      </w:r>
      <w:r>
        <w:rPr>
          <w:sz w:val="24"/>
        </w:rPr>
        <w:t>for the day-to-day operation of the business; or</w:t>
      </w:r>
    </w:p>
    <w:p>
      <w:pPr>
        <w:pStyle w:val="ListParagraph"/>
        <w:numPr>
          <w:ilvl w:val="2"/>
          <w:numId w:val="1"/>
        </w:numPr>
        <w:tabs>
          <w:tab w:pos="2159" w:val="left" w:leader="none"/>
        </w:tabs>
        <w:spacing w:line="240" w:lineRule="auto" w:before="240" w:after="0"/>
        <w:ind w:left="2159" w:right="0" w:hanging="719"/>
        <w:jc w:val="left"/>
        <w:rPr>
          <w:sz w:val="24"/>
        </w:rPr>
      </w:pPr>
      <w:bookmarkStart w:name="a retired individual who resides in Banf" w:id="19"/>
      <w:bookmarkEnd w:id="19"/>
      <w:r>
        <w:rPr/>
      </w:r>
      <w:r>
        <w:rPr>
          <w:sz w:val="24"/>
        </w:rPr>
        <w:t>a</w:t>
      </w:r>
      <w:r>
        <w:rPr>
          <w:spacing w:val="14"/>
          <w:sz w:val="24"/>
        </w:rPr>
        <w:t> </w:t>
      </w:r>
      <w:r>
        <w:rPr>
          <w:sz w:val="24"/>
        </w:rPr>
        <w:t>retired</w:t>
      </w:r>
      <w:r>
        <w:rPr>
          <w:spacing w:val="18"/>
          <w:sz w:val="24"/>
        </w:rPr>
        <w:t> </w:t>
      </w:r>
      <w:r>
        <w:rPr>
          <w:sz w:val="24"/>
        </w:rPr>
        <w:t>individual</w:t>
      </w:r>
      <w:r>
        <w:rPr>
          <w:spacing w:val="17"/>
          <w:sz w:val="24"/>
        </w:rPr>
        <w:t> </w:t>
      </w:r>
      <w:r>
        <w:rPr>
          <w:sz w:val="24"/>
        </w:rPr>
        <w:t>who</w:t>
      </w:r>
      <w:r>
        <w:rPr>
          <w:spacing w:val="18"/>
          <w:sz w:val="24"/>
        </w:rPr>
        <w:t> </w:t>
      </w:r>
      <w:r>
        <w:rPr>
          <w:sz w:val="24"/>
        </w:rPr>
        <w:t>resides</w:t>
      </w:r>
      <w:r>
        <w:rPr>
          <w:spacing w:val="17"/>
          <w:sz w:val="24"/>
        </w:rPr>
        <w:t> </w:t>
      </w:r>
      <w:r>
        <w:rPr>
          <w:sz w:val="24"/>
        </w:rPr>
        <w:t>in</w:t>
      </w:r>
      <w:r>
        <w:rPr>
          <w:spacing w:val="18"/>
          <w:sz w:val="24"/>
        </w:rPr>
        <w:t> </w:t>
      </w:r>
      <w:r>
        <w:rPr>
          <w:sz w:val="24"/>
        </w:rPr>
        <w:t>Banff</w:t>
      </w:r>
      <w:r>
        <w:rPr>
          <w:spacing w:val="17"/>
          <w:sz w:val="24"/>
        </w:rPr>
        <w:t> </w:t>
      </w:r>
      <w:r>
        <w:rPr>
          <w:sz w:val="24"/>
        </w:rPr>
        <w:t>National</w:t>
      </w:r>
      <w:r>
        <w:rPr>
          <w:spacing w:val="17"/>
          <w:sz w:val="24"/>
        </w:rPr>
        <w:t> </w:t>
      </w:r>
      <w:r>
        <w:rPr>
          <w:sz w:val="24"/>
        </w:rPr>
        <w:t>Park</w:t>
      </w:r>
      <w:r>
        <w:rPr>
          <w:spacing w:val="18"/>
          <w:sz w:val="24"/>
        </w:rPr>
        <w:t> </w:t>
      </w:r>
      <w:r>
        <w:rPr>
          <w:sz w:val="24"/>
        </w:rPr>
        <w:t>and</w:t>
      </w:r>
      <w:r>
        <w:rPr>
          <w:spacing w:val="17"/>
          <w:sz w:val="24"/>
        </w:rPr>
        <w:t> </w:t>
      </w:r>
      <w:r>
        <w:rPr>
          <w:sz w:val="24"/>
        </w:rPr>
        <w:t>who,</w:t>
      </w:r>
      <w:r>
        <w:rPr>
          <w:spacing w:val="18"/>
          <w:sz w:val="24"/>
        </w:rPr>
        <w:t> </w:t>
      </w:r>
      <w:r>
        <w:rPr>
          <w:sz w:val="24"/>
        </w:rPr>
        <w:t>for</w:t>
      </w:r>
      <w:r>
        <w:rPr>
          <w:spacing w:val="17"/>
          <w:sz w:val="24"/>
        </w:rPr>
        <w:t> </w:t>
      </w:r>
      <w:r>
        <w:rPr>
          <w:spacing w:val="-4"/>
          <w:sz w:val="24"/>
        </w:rPr>
        <w:t>five</w:t>
      </w:r>
    </w:p>
    <w:p>
      <w:pPr>
        <w:pStyle w:val="BodyText"/>
        <w:spacing w:before="0"/>
        <w:ind w:left="2160" w:firstLine="0"/>
      </w:pPr>
      <w:r>
        <w:rPr/>
        <w:t>(5)</w:t>
      </w:r>
      <w:r>
        <w:rPr>
          <w:spacing w:val="-3"/>
        </w:rPr>
        <w:t> </w:t>
      </w:r>
      <w:r>
        <w:rPr/>
        <w:t>consecutive</w:t>
      </w:r>
      <w:r>
        <w:rPr>
          <w:spacing w:val="2"/>
        </w:rPr>
        <w:t> </w:t>
      </w:r>
      <w:r>
        <w:rPr/>
        <w:t>years</w:t>
      </w:r>
      <w:r>
        <w:rPr>
          <w:spacing w:val="-2"/>
        </w:rPr>
        <w:t> </w:t>
      </w:r>
      <w:r>
        <w:rPr/>
        <w:t>immediately</w:t>
      </w:r>
      <w:r>
        <w:rPr>
          <w:spacing w:val="-6"/>
        </w:rPr>
        <w:t> </w:t>
      </w:r>
      <w:r>
        <w:rPr/>
        <w:t>prior</w:t>
      </w:r>
      <w:r>
        <w:rPr>
          <w:spacing w:val="-2"/>
        </w:rPr>
        <w:t> </w:t>
      </w:r>
      <w:r>
        <w:rPr/>
        <w:t>to</w:t>
      </w:r>
      <w:r>
        <w:rPr>
          <w:spacing w:val="-1"/>
        </w:rPr>
        <w:t> </w:t>
      </w:r>
      <w:r>
        <w:rPr>
          <w:spacing w:val="-2"/>
        </w:rPr>
        <w:t>retirement:</w:t>
      </w:r>
    </w:p>
    <w:p>
      <w:pPr>
        <w:pStyle w:val="ListParagraph"/>
        <w:numPr>
          <w:ilvl w:val="3"/>
          <w:numId w:val="1"/>
        </w:numPr>
        <w:tabs>
          <w:tab w:pos="2879" w:val="left" w:leader="none"/>
        </w:tabs>
        <w:spacing w:line="240" w:lineRule="auto" w:before="240" w:after="0"/>
        <w:ind w:left="2879" w:right="0" w:hanging="719"/>
        <w:jc w:val="left"/>
        <w:rPr>
          <w:sz w:val="24"/>
        </w:rPr>
      </w:pPr>
      <w:bookmarkStart w:name="was employed primarily in Banff National" w:id="20"/>
      <w:bookmarkEnd w:id="20"/>
      <w:r>
        <w:rPr/>
      </w:r>
      <w:r>
        <w:rPr>
          <w:sz w:val="24"/>
        </w:rPr>
        <w:t>was</w:t>
      </w:r>
      <w:r>
        <w:rPr>
          <w:spacing w:val="-2"/>
          <w:sz w:val="24"/>
        </w:rPr>
        <w:t> </w:t>
      </w:r>
      <w:r>
        <w:rPr>
          <w:sz w:val="24"/>
        </w:rPr>
        <w:t>employed</w:t>
      </w:r>
      <w:r>
        <w:rPr>
          <w:spacing w:val="-2"/>
          <w:sz w:val="24"/>
        </w:rPr>
        <w:t> </w:t>
      </w:r>
      <w:r>
        <w:rPr>
          <w:sz w:val="24"/>
        </w:rPr>
        <w:t>primarily</w:t>
      </w:r>
      <w:r>
        <w:rPr>
          <w:spacing w:val="-5"/>
          <w:sz w:val="24"/>
        </w:rPr>
        <w:t> </w:t>
      </w:r>
      <w:r>
        <w:rPr>
          <w:sz w:val="24"/>
        </w:rPr>
        <w:t>in</w:t>
      </w:r>
      <w:r>
        <w:rPr>
          <w:spacing w:val="-1"/>
          <w:sz w:val="24"/>
        </w:rPr>
        <w:t> </w:t>
      </w:r>
      <w:r>
        <w:rPr>
          <w:sz w:val="24"/>
        </w:rPr>
        <w:t>Banff</w:t>
      </w:r>
      <w:r>
        <w:rPr>
          <w:spacing w:val="-1"/>
          <w:sz w:val="24"/>
        </w:rPr>
        <w:t> </w:t>
      </w:r>
      <w:r>
        <w:rPr>
          <w:sz w:val="24"/>
        </w:rPr>
        <w:t>National</w:t>
      </w:r>
      <w:r>
        <w:rPr>
          <w:spacing w:val="-2"/>
          <w:sz w:val="24"/>
        </w:rPr>
        <w:t> </w:t>
      </w:r>
      <w:r>
        <w:rPr>
          <w:sz w:val="24"/>
        </w:rPr>
        <w:t>Park;</w:t>
      </w:r>
      <w:r>
        <w:rPr>
          <w:spacing w:val="-1"/>
          <w:sz w:val="24"/>
        </w:rPr>
        <w:t> </w:t>
      </w:r>
      <w:r>
        <w:rPr>
          <w:spacing w:val="-7"/>
          <w:sz w:val="24"/>
        </w:rPr>
        <w:t>or</w:t>
      </w:r>
    </w:p>
    <w:p>
      <w:pPr>
        <w:pStyle w:val="ListParagraph"/>
        <w:numPr>
          <w:ilvl w:val="3"/>
          <w:numId w:val="1"/>
        </w:numPr>
        <w:tabs>
          <w:tab w:pos="2877" w:val="left" w:leader="none"/>
          <w:tab w:pos="2879" w:val="left" w:leader="none"/>
        </w:tabs>
        <w:spacing w:line="240" w:lineRule="auto" w:before="240" w:after="0"/>
        <w:ind w:left="2879" w:right="359" w:hanging="720"/>
        <w:jc w:val="both"/>
        <w:rPr>
          <w:sz w:val="24"/>
        </w:rPr>
      </w:pPr>
      <w:bookmarkStart w:name="operated a business in Banff National Pa" w:id="21"/>
      <w:bookmarkEnd w:id="21"/>
      <w:r>
        <w:rPr/>
      </w:r>
      <w:r>
        <w:rPr>
          <w:sz w:val="24"/>
        </w:rPr>
        <w:t>operated a business in Banff National Park and whose presence at the</w:t>
      </w:r>
      <w:r>
        <w:rPr>
          <w:spacing w:val="-1"/>
          <w:sz w:val="24"/>
        </w:rPr>
        <w:t> </w:t>
      </w:r>
      <w:r>
        <w:rPr>
          <w:sz w:val="24"/>
        </w:rPr>
        <w:t>place</w:t>
      </w:r>
      <w:r>
        <w:rPr>
          <w:spacing w:val="-1"/>
          <w:sz w:val="24"/>
        </w:rPr>
        <w:t> </w:t>
      </w:r>
      <w:r>
        <w:rPr>
          <w:sz w:val="24"/>
        </w:rPr>
        <w:t>of business was necessary</w:t>
      </w:r>
      <w:r>
        <w:rPr>
          <w:spacing w:val="-2"/>
          <w:sz w:val="24"/>
        </w:rPr>
        <w:t> </w:t>
      </w:r>
      <w:r>
        <w:rPr>
          <w:sz w:val="24"/>
        </w:rPr>
        <w:t>for the</w:t>
      </w:r>
      <w:r>
        <w:rPr>
          <w:spacing w:val="-1"/>
          <w:sz w:val="24"/>
        </w:rPr>
        <w:t> </w:t>
      </w:r>
      <w:r>
        <w:rPr>
          <w:sz w:val="24"/>
        </w:rPr>
        <w:t>day-to-day</w:t>
      </w:r>
      <w:r>
        <w:rPr>
          <w:spacing w:val="-3"/>
          <w:sz w:val="24"/>
        </w:rPr>
        <w:t> </w:t>
      </w:r>
      <w:r>
        <w:rPr>
          <w:sz w:val="24"/>
        </w:rPr>
        <w:t>operation of the business; or</w:t>
      </w:r>
    </w:p>
    <w:p>
      <w:pPr>
        <w:pStyle w:val="ListParagraph"/>
        <w:numPr>
          <w:ilvl w:val="2"/>
          <w:numId w:val="1"/>
        </w:numPr>
        <w:tabs>
          <w:tab w:pos="2157" w:val="left" w:leader="none"/>
          <w:tab w:pos="2159" w:val="left" w:leader="none"/>
        </w:tabs>
        <w:spacing w:line="240" w:lineRule="auto" w:before="240" w:after="0"/>
        <w:ind w:left="2159" w:right="358" w:hanging="720"/>
        <w:jc w:val="both"/>
        <w:rPr>
          <w:sz w:val="24"/>
        </w:rPr>
      </w:pPr>
      <w:bookmarkStart w:name="a retired individual who resided in Banf" w:id="22"/>
      <w:bookmarkEnd w:id="22"/>
      <w:r>
        <w:rPr/>
      </w:r>
      <w:r>
        <w:rPr>
          <w:sz w:val="24"/>
        </w:rPr>
        <w:t>a retired individual who resided in Banff National Park at the time of the individual's retirement and who resided in Banff National Park on </w:t>
      </w:r>
      <w:r>
        <w:rPr>
          <w:b/>
          <w:sz w:val="24"/>
        </w:rPr>
        <w:t>JULY 30TH, 1981</w:t>
      </w:r>
      <w:r>
        <w:rPr>
          <w:sz w:val="24"/>
        </w:rPr>
        <w:t>; or</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2"/>
          <w:numId w:val="1"/>
        </w:numPr>
        <w:tabs>
          <w:tab w:pos="2159" w:val="left" w:leader="none"/>
        </w:tabs>
        <w:spacing w:line="240" w:lineRule="auto" w:before="1" w:after="0"/>
        <w:ind w:left="2159" w:right="358" w:hanging="720"/>
        <w:jc w:val="both"/>
        <w:rPr>
          <w:sz w:val="24"/>
        </w:rPr>
      </w:pPr>
      <w:bookmarkStart w:name="an individual who is a student in full-t" w:id="23"/>
      <w:bookmarkEnd w:id="23"/>
      <w:r>
        <w:rPr/>
      </w:r>
      <w:r>
        <w:rPr>
          <w:sz w:val="24"/>
        </w:rPr>
        <w:t>an individual who is a student in full-time attendance at an educational institution that is located within the Banff National Park and registered under the </w:t>
      </w:r>
      <w:r>
        <w:rPr>
          <w:i/>
          <w:sz w:val="24"/>
        </w:rPr>
        <w:t>Income Tax Act </w:t>
      </w:r>
      <w:r>
        <w:rPr>
          <w:sz w:val="24"/>
        </w:rPr>
        <w:t>or applicable provincial legislation relating to education; or</w:t>
      </w:r>
    </w:p>
    <w:p>
      <w:pPr>
        <w:pStyle w:val="ListParagraph"/>
        <w:numPr>
          <w:ilvl w:val="2"/>
          <w:numId w:val="1"/>
        </w:numPr>
        <w:tabs>
          <w:tab w:pos="2157" w:val="left" w:leader="none"/>
          <w:tab w:pos="2159" w:val="left" w:leader="none"/>
        </w:tabs>
        <w:spacing w:line="240" w:lineRule="auto" w:before="240" w:after="0"/>
        <w:ind w:left="2159" w:right="362" w:hanging="720"/>
        <w:jc w:val="both"/>
        <w:rPr>
          <w:sz w:val="24"/>
        </w:rPr>
      </w:pPr>
      <w:bookmarkStart w:name="the spouse or a dependent of an individu" w:id="24"/>
      <w:bookmarkEnd w:id="24"/>
      <w:r>
        <w:rPr/>
      </w:r>
      <w:r>
        <w:rPr>
          <w:sz w:val="24"/>
        </w:rPr>
        <w:t>the spouse or a dependent of an individual referred to in any of </w:t>
      </w:r>
      <w:r>
        <w:rPr>
          <w:b/>
          <w:sz w:val="24"/>
        </w:rPr>
        <w:t>Clauses 1(o)(i) to 1(o)(v) </w:t>
      </w:r>
      <w:r>
        <w:rPr>
          <w:sz w:val="24"/>
        </w:rPr>
        <w:t>above.</w:t>
      </w:r>
    </w:p>
    <w:p>
      <w:pPr>
        <w:pStyle w:val="ListParagraph"/>
        <w:numPr>
          <w:ilvl w:val="1"/>
          <w:numId w:val="1"/>
        </w:numPr>
        <w:tabs>
          <w:tab w:pos="1439" w:val="left" w:leader="none"/>
        </w:tabs>
        <w:spacing w:line="240" w:lineRule="auto" w:before="240" w:after="0"/>
        <w:ind w:left="1439" w:right="358" w:hanging="720"/>
        <w:jc w:val="both"/>
        <w:rPr>
          <w:sz w:val="24"/>
        </w:rPr>
      </w:pPr>
      <w:bookmarkStart w:name="&quot;Single Parent&quot; means an adult person wh" w:id="25"/>
      <w:bookmarkEnd w:id="25"/>
      <w:r>
        <w:rPr/>
      </w:r>
      <w:r>
        <w:rPr>
          <w:b/>
          <w:sz w:val="24"/>
        </w:rPr>
        <w:t>"Single Parent" </w:t>
      </w:r>
      <w:r>
        <w:rPr>
          <w:sz w:val="24"/>
        </w:rPr>
        <w:t>means an adult person who is not living with another person as husband, wife or adult interdependent partner and with whom the children of the adult person make their primary residence;</w:t>
      </w:r>
    </w:p>
    <w:p>
      <w:pPr>
        <w:pStyle w:val="ListParagraph"/>
        <w:numPr>
          <w:ilvl w:val="1"/>
          <w:numId w:val="1"/>
        </w:numPr>
        <w:tabs>
          <w:tab w:pos="1439" w:val="left" w:leader="none"/>
        </w:tabs>
        <w:spacing w:line="240" w:lineRule="auto" w:before="240" w:after="0"/>
        <w:ind w:left="1439" w:right="357" w:hanging="720"/>
        <w:jc w:val="both"/>
        <w:rPr>
          <w:sz w:val="24"/>
        </w:rPr>
      </w:pPr>
      <w:bookmarkStart w:name="“Sub-Lessee's Co-Habitants&quot; includes tho" w:id="26"/>
      <w:bookmarkEnd w:id="26"/>
      <w:r>
        <w:rPr/>
      </w:r>
      <w:r>
        <w:rPr>
          <w:b/>
          <w:sz w:val="24"/>
        </w:rPr>
        <w:t>“Sub-Lessee's</w:t>
      </w:r>
      <w:r>
        <w:rPr>
          <w:b/>
          <w:spacing w:val="-1"/>
          <w:sz w:val="24"/>
        </w:rPr>
        <w:t> </w:t>
      </w:r>
      <w:r>
        <w:rPr>
          <w:b/>
          <w:sz w:val="24"/>
        </w:rPr>
        <w:t>Co-Habitants" </w:t>
      </w:r>
      <w:r>
        <w:rPr>
          <w:sz w:val="24"/>
        </w:rPr>
        <w:t>includes</w:t>
      </w:r>
      <w:r>
        <w:rPr>
          <w:spacing w:val="-1"/>
          <w:sz w:val="24"/>
        </w:rPr>
        <w:t> </w:t>
      </w:r>
      <w:r>
        <w:rPr>
          <w:sz w:val="24"/>
        </w:rPr>
        <w:t>those</w:t>
      </w:r>
      <w:r>
        <w:rPr>
          <w:spacing w:val="-2"/>
          <w:sz w:val="24"/>
        </w:rPr>
        <w:t> </w:t>
      </w:r>
      <w:r>
        <w:rPr>
          <w:sz w:val="24"/>
        </w:rPr>
        <w:t>individuals</w:t>
      </w:r>
      <w:r>
        <w:rPr>
          <w:spacing w:val="-1"/>
          <w:sz w:val="24"/>
        </w:rPr>
        <w:t> </w:t>
      </w:r>
      <w:r>
        <w:rPr>
          <w:sz w:val="24"/>
        </w:rPr>
        <w:t>living</w:t>
      </w:r>
      <w:r>
        <w:rPr>
          <w:spacing w:val="-3"/>
          <w:sz w:val="24"/>
        </w:rPr>
        <w:t> </w:t>
      </w:r>
      <w:r>
        <w:rPr>
          <w:sz w:val="24"/>
        </w:rPr>
        <w:t>on</w:t>
      </w:r>
      <w:r>
        <w:rPr>
          <w:spacing w:val="-1"/>
          <w:sz w:val="24"/>
        </w:rPr>
        <w:t> </w:t>
      </w:r>
      <w:r>
        <w:rPr>
          <w:sz w:val="24"/>
        </w:rPr>
        <w:t>the Lands</w:t>
      </w:r>
      <w:r>
        <w:rPr>
          <w:spacing w:val="-1"/>
          <w:sz w:val="24"/>
        </w:rPr>
        <w:t> </w:t>
      </w:r>
      <w:r>
        <w:rPr>
          <w:sz w:val="24"/>
        </w:rPr>
        <w:t>in</w:t>
      </w:r>
      <w:r>
        <w:rPr>
          <w:spacing w:val="-1"/>
          <w:sz w:val="24"/>
        </w:rPr>
        <w:t> </w:t>
      </w:r>
      <w:r>
        <w:rPr>
          <w:sz w:val="24"/>
        </w:rPr>
        <w:t>a single domestic unit who are related by blood, marriage, adoption, common-law marriage, or foster parenthood to any of</w:t>
      </w:r>
      <w:r>
        <w:rPr>
          <w:spacing w:val="40"/>
          <w:sz w:val="24"/>
        </w:rPr>
        <w:t> </w:t>
      </w:r>
      <w:r>
        <w:rPr>
          <w:sz w:val="24"/>
        </w:rPr>
        <w:t>the individuals who execute this Sublease; and</w:t>
      </w:r>
    </w:p>
    <w:p>
      <w:pPr>
        <w:pStyle w:val="ListParagraph"/>
        <w:numPr>
          <w:ilvl w:val="1"/>
          <w:numId w:val="1"/>
        </w:numPr>
        <w:tabs>
          <w:tab w:pos="1437" w:val="left" w:leader="none"/>
          <w:tab w:pos="1439" w:val="left" w:leader="none"/>
        </w:tabs>
        <w:spacing w:line="240" w:lineRule="auto" w:before="240" w:after="0"/>
        <w:ind w:left="1439" w:right="357" w:hanging="720"/>
        <w:jc w:val="both"/>
        <w:rPr>
          <w:sz w:val="24"/>
        </w:rPr>
      </w:pPr>
      <w:bookmarkStart w:name="&quot;Townsite&quot; means the Townsite of Banff, " w:id="27"/>
      <w:bookmarkEnd w:id="27"/>
      <w:r>
        <w:rPr/>
      </w:r>
      <w:r>
        <w:rPr>
          <w:b/>
          <w:sz w:val="24"/>
        </w:rPr>
        <w:t>"Townsite" </w:t>
      </w:r>
      <w:r>
        <w:rPr>
          <w:sz w:val="24"/>
        </w:rPr>
        <w:t>means the Townsite of Banff, as described in Plan 82414 in the Canada Lands Surveys Records at Ottawa, a copy of which is on file in the Land Titles Office for the South Alberta Land Registration District, Calgary, as Plan Number 9911462;</w:t>
      </w:r>
    </w:p>
    <w:p>
      <w:pPr>
        <w:pStyle w:val="Heading2"/>
        <w:ind w:left="-1"/>
      </w:pPr>
      <w:r>
        <w:rPr/>
        <w:t>ARTICLE</w:t>
      </w:r>
      <w:r>
        <w:rPr>
          <w:spacing w:val="-2"/>
        </w:rPr>
        <w:t> </w:t>
      </w:r>
      <w:r>
        <w:rPr/>
        <w:t>2</w:t>
      </w:r>
      <w:r>
        <w:rPr>
          <w:spacing w:val="-2"/>
        </w:rPr>
        <w:t> </w:t>
      </w:r>
      <w:r>
        <w:rPr/>
        <w:t>-</w:t>
      </w:r>
      <w:r>
        <w:rPr>
          <w:spacing w:val="-3"/>
        </w:rPr>
        <w:t> </w:t>
      </w:r>
      <w:r>
        <w:rPr/>
        <w:t>GRANT</w:t>
      </w:r>
      <w:r>
        <w:rPr>
          <w:spacing w:val="1"/>
        </w:rPr>
        <w:t> </w:t>
      </w:r>
      <w:r>
        <w:rPr/>
        <w:t>AND</w:t>
      </w:r>
      <w:r>
        <w:rPr>
          <w:spacing w:val="-3"/>
        </w:rPr>
        <w:t> </w:t>
      </w:r>
      <w:r>
        <w:rPr/>
        <w:t>LENGTH</w:t>
      </w:r>
      <w:r>
        <w:rPr>
          <w:spacing w:val="-2"/>
        </w:rPr>
        <w:t> </w:t>
      </w:r>
      <w:r>
        <w:rPr/>
        <w:t>OF</w:t>
      </w:r>
      <w:r>
        <w:rPr>
          <w:spacing w:val="-4"/>
        </w:rPr>
        <w:t> TERM</w:t>
      </w:r>
    </w:p>
    <w:p>
      <w:pPr>
        <w:pStyle w:val="ListParagraph"/>
        <w:numPr>
          <w:ilvl w:val="0"/>
          <w:numId w:val="1"/>
        </w:numPr>
        <w:tabs>
          <w:tab w:pos="179" w:val="left" w:leader="none"/>
        </w:tabs>
        <w:spacing w:line="240" w:lineRule="auto" w:before="235" w:after="0"/>
        <w:ind w:left="179" w:right="0" w:hanging="180"/>
        <w:jc w:val="left"/>
        <w:rPr>
          <w:sz w:val="24"/>
        </w:rPr>
      </w:pPr>
      <w:r>
        <w:rPr>
          <w:sz w:val="24"/>
        </w:rPr>
        <w:t>​</w:t>
      </w:r>
    </w:p>
    <w:p>
      <w:pPr>
        <w:pStyle w:val="ListParagraph"/>
        <w:numPr>
          <w:ilvl w:val="1"/>
          <w:numId w:val="1"/>
        </w:numPr>
        <w:tabs>
          <w:tab w:pos="1439" w:val="left" w:leader="none"/>
        </w:tabs>
        <w:spacing w:line="240" w:lineRule="auto" w:before="0" w:after="0"/>
        <w:ind w:left="1439" w:right="358" w:hanging="720"/>
        <w:jc w:val="both"/>
        <w:rPr>
          <w:sz w:val="24"/>
        </w:rPr>
      </w:pPr>
      <w:bookmarkStart w:name="In consideration of the sum paid by the " w:id="28"/>
      <w:bookmarkEnd w:id="28"/>
      <w:r>
        <w:rPr/>
      </w:r>
      <w:r>
        <w:rPr>
          <w:sz w:val="24"/>
        </w:rPr>
        <w:t>In consideration of the sum paid by the Sub-Lessee pursuant to </w:t>
      </w:r>
      <w:r>
        <w:rPr>
          <w:b/>
          <w:sz w:val="24"/>
        </w:rPr>
        <w:t>Article 3(a)</w:t>
      </w:r>
      <w:r>
        <w:rPr>
          <w:b/>
          <w:spacing w:val="40"/>
          <w:sz w:val="24"/>
        </w:rPr>
        <w:t> </w:t>
      </w:r>
      <w:r>
        <w:rPr>
          <w:sz w:val="24"/>
        </w:rPr>
        <w:t>hereof and the covenants and agreements hereinafter reserved and contained on the part of the Sub-Lessee to be observed and performed, the Corporation does demise and lease the Lands unto the Sub-Lessee, for the purpose of use by the Sub-Lessee as a Primary Residence.</w:t>
      </w:r>
    </w:p>
    <w:p>
      <w:pPr>
        <w:pStyle w:val="ListParagraph"/>
        <w:numPr>
          <w:ilvl w:val="1"/>
          <w:numId w:val="1"/>
        </w:numPr>
        <w:tabs>
          <w:tab w:pos="1439" w:val="left" w:leader="none"/>
          <w:tab w:pos="3739" w:val="left" w:leader="none"/>
        </w:tabs>
        <w:spacing w:line="240" w:lineRule="auto" w:before="240" w:after="0"/>
        <w:ind w:left="1439" w:right="357" w:hanging="720"/>
        <w:jc w:val="both"/>
        <w:rPr>
          <w:sz w:val="24"/>
        </w:rPr>
      </w:pPr>
      <w:bookmarkStart w:name="The Sub-Lessee shall have and possess th" w:id="29"/>
      <w:bookmarkEnd w:id="29"/>
      <w:r>
        <w:rPr/>
      </w:r>
      <w:r>
        <w:rPr>
          <w:sz w:val="24"/>
        </w:rPr>
        <w:t>The Sub-Lessee shall have and possess the Lands for and during the term commencing</w:t>
      </w:r>
      <w:r>
        <w:rPr>
          <w:spacing w:val="40"/>
          <w:sz w:val="24"/>
        </w:rPr>
        <w:t> </w:t>
      </w:r>
      <w:r>
        <w:rPr>
          <w:sz w:val="24"/>
        </w:rPr>
        <w:t>on</w:t>
        <w:tab/>
        <w:t>, and ending on January 30, 2052, both days inclusive (hereinafter called the "Term").</w:t>
      </w:r>
    </w:p>
    <w:p>
      <w:pPr>
        <w:pStyle w:val="ListParagraph"/>
        <w:numPr>
          <w:ilvl w:val="1"/>
          <w:numId w:val="1"/>
        </w:numPr>
        <w:tabs>
          <w:tab w:pos="1439" w:val="left" w:leader="none"/>
        </w:tabs>
        <w:spacing w:line="240" w:lineRule="auto" w:before="240" w:after="0"/>
        <w:ind w:left="1439" w:right="358" w:hanging="720"/>
        <w:jc w:val="both"/>
        <w:rPr>
          <w:sz w:val="24"/>
        </w:rPr>
      </w:pPr>
      <w:bookmarkStart w:name="In the event of a replacement of the Hea" w:id="30"/>
      <w:bookmarkEnd w:id="30"/>
      <w:r>
        <w:rPr/>
      </w:r>
      <w:r>
        <w:rPr>
          <w:sz w:val="24"/>
        </w:rPr>
        <w:t>In the event of a replacement of the Head Lease by Her Majesty the Queen in Right of Canada and in the further event that the Sublease is in good standing at the time of such Head Lease replacement, this Sublease will be replaced for a</w:t>
      </w:r>
      <w:r>
        <w:rPr>
          <w:spacing w:val="40"/>
          <w:sz w:val="24"/>
        </w:rPr>
        <w:t> </w:t>
      </w:r>
      <w:r>
        <w:rPr>
          <w:sz w:val="24"/>
        </w:rPr>
        <w:t>term coincident with the term of such replacement of the Head Lease, less one </w:t>
      </w:r>
      <w:r>
        <w:rPr>
          <w:spacing w:val="-4"/>
          <w:sz w:val="24"/>
        </w:rPr>
        <w:t>day.</w:t>
      </w:r>
    </w:p>
    <w:p>
      <w:pPr>
        <w:pStyle w:val="ListParagraph"/>
        <w:numPr>
          <w:ilvl w:val="1"/>
          <w:numId w:val="1"/>
        </w:numPr>
        <w:tabs>
          <w:tab w:pos="1439" w:val="left" w:leader="none"/>
        </w:tabs>
        <w:spacing w:line="240" w:lineRule="auto" w:before="240" w:after="0"/>
        <w:ind w:left="1439" w:right="355" w:hanging="720"/>
        <w:jc w:val="both"/>
        <w:rPr>
          <w:sz w:val="24"/>
        </w:rPr>
      </w:pPr>
      <w:bookmarkStart w:name="Such replacement term shall commence upo" w:id="31"/>
      <w:bookmarkEnd w:id="31"/>
      <w:r>
        <w:rPr/>
      </w:r>
      <w:r>
        <w:rPr>
          <w:sz w:val="24"/>
        </w:rPr>
        <w:t>Such replacement term shall commence</w:t>
      </w:r>
      <w:r>
        <w:rPr>
          <w:spacing w:val="-1"/>
          <w:sz w:val="24"/>
        </w:rPr>
        <w:t> </w:t>
      </w:r>
      <w:r>
        <w:rPr>
          <w:sz w:val="24"/>
        </w:rPr>
        <w:t>upon the</w:t>
      </w:r>
      <w:r>
        <w:rPr>
          <w:spacing w:val="-3"/>
          <w:sz w:val="24"/>
        </w:rPr>
        <w:t> </w:t>
      </w:r>
      <w:r>
        <w:rPr>
          <w:sz w:val="24"/>
        </w:rPr>
        <w:t>day</w:t>
      </w:r>
      <w:r>
        <w:rPr>
          <w:spacing w:val="-5"/>
          <w:sz w:val="24"/>
        </w:rPr>
        <w:t> </w:t>
      </w:r>
      <w:r>
        <w:rPr>
          <w:sz w:val="24"/>
        </w:rPr>
        <w:t>after</w:t>
      </w:r>
      <w:r>
        <w:rPr>
          <w:spacing w:val="-1"/>
          <w:sz w:val="24"/>
        </w:rPr>
        <w:t> </w:t>
      </w:r>
      <w:r>
        <w:rPr>
          <w:sz w:val="24"/>
        </w:rPr>
        <w:t>the</w:t>
      </w:r>
      <w:r>
        <w:rPr>
          <w:spacing w:val="-1"/>
          <w:sz w:val="24"/>
        </w:rPr>
        <w:t> </w:t>
      </w:r>
      <w:r>
        <w:rPr>
          <w:sz w:val="24"/>
        </w:rPr>
        <w:t>expiry</w:t>
      </w:r>
      <w:r>
        <w:rPr>
          <w:spacing w:val="-7"/>
          <w:sz w:val="24"/>
        </w:rPr>
        <w:t> </w:t>
      </w:r>
      <w:r>
        <w:rPr>
          <w:sz w:val="24"/>
        </w:rPr>
        <w:t>of</w:t>
      </w:r>
      <w:r>
        <w:rPr>
          <w:spacing w:val="-1"/>
          <w:sz w:val="24"/>
        </w:rPr>
        <w:t> </w:t>
      </w:r>
      <w:r>
        <w:rPr>
          <w:sz w:val="24"/>
        </w:rPr>
        <w:t>the</w:t>
      </w:r>
      <w:r>
        <w:rPr>
          <w:spacing w:val="-1"/>
          <w:sz w:val="24"/>
        </w:rPr>
        <w:t> </w:t>
      </w:r>
      <w:r>
        <w:rPr>
          <w:sz w:val="24"/>
        </w:rPr>
        <w:t>Term, or subsequent replacement term (if any) but no such replacement shall apply unless immediately prior to the time for the commencement thereof this Sublease and the Head Lease are both in full force and effect and the Sub-Lessee is not in default hereunder.</w:t>
      </w:r>
    </w:p>
    <w:p>
      <w:pPr>
        <w:pStyle w:val="ListParagraph"/>
        <w:numPr>
          <w:ilvl w:val="1"/>
          <w:numId w:val="1"/>
        </w:numPr>
        <w:tabs>
          <w:tab w:pos="1439" w:val="left" w:leader="none"/>
        </w:tabs>
        <w:spacing w:line="240" w:lineRule="auto" w:before="241" w:after="0"/>
        <w:ind w:left="1439" w:right="355" w:hanging="720"/>
        <w:jc w:val="both"/>
        <w:rPr>
          <w:sz w:val="24"/>
        </w:rPr>
      </w:pPr>
      <w:bookmarkStart w:name="The Sub-Lessee acknowledges and agrees t" w:id="32"/>
      <w:bookmarkEnd w:id="32"/>
      <w:r>
        <w:rPr/>
      </w:r>
      <w:r>
        <w:rPr>
          <w:sz w:val="24"/>
        </w:rPr>
        <w:t>The Sub-Lessee acknowledges and agrees that he has no right to renewal of the Sublease</w:t>
      </w:r>
      <w:r>
        <w:rPr>
          <w:spacing w:val="29"/>
          <w:sz w:val="24"/>
        </w:rPr>
        <w:t> </w:t>
      </w:r>
      <w:r>
        <w:rPr>
          <w:sz w:val="24"/>
        </w:rPr>
        <w:t>except</w:t>
      </w:r>
      <w:r>
        <w:rPr>
          <w:spacing w:val="31"/>
          <w:sz w:val="24"/>
        </w:rPr>
        <w:t> </w:t>
      </w:r>
      <w:r>
        <w:rPr>
          <w:sz w:val="24"/>
        </w:rPr>
        <w:t>the</w:t>
      </w:r>
      <w:r>
        <w:rPr>
          <w:spacing w:val="29"/>
          <w:sz w:val="24"/>
        </w:rPr>
        <w:t> </w:t>
      </w:r>
      <w:r>
        <w:rPr>
          <w:sz w:val="24"/>
        </w:rPr>
        <w:t>foregoing,</w:t>
      </w:r>
      <w:r>
        <w:rPr>
          <w:spacing w:val="30"/>
          <w:sz w:val="24"/>
        </w:rPr>
        <w:t> </w:t>
      </w:r>
      <w:r>
        <w:rPr>
          <w:sz w:val="24"/>
        </w:rPr>
        <w:t>and</w:t>
      </w:r>
      <w:r>
        <w:rPr>
          <w:spacing w:val="30"/>
          <w:sz w:val="24"/>
        </w:rPr>
        <w:t> </w:t>
      </w:r>
      <w:r>
        <w:rPr>
          <w:sz w:val="24"/>
        </w:rPr>
        <w:t>only</w:t>
      </w:r>
      <w:r>
        <w:rPr>
          <w:spacing w:val="25"/>
          <w:sz w:val="24"/>
        </w:rPr>
        <w:t> </w:t>
      </w:r>
      <w:r>
        <w:rPr>
          <w:sz w:val="24"/>
        </w:rPr>
        <w:t>such</w:t>
      </w:r>
      <w:r>
        <w:rPr>
          <w:spacing w:val="30"/>
          <w:sz w:val="24"/>
        </w:rPr>
        <w:t> </w:t>
      </w:r>
      <w:r>
        <w:rPr>
          <w:sz w:val="24"/>
        </w:rPr>
        <w:t>replacement</w:t>
      </w:r>
      <w:r>
        <w:rPr>
          <w:spacing w:val="31"/>
          <w:sz w:val="24"/>
        </w:rPr>
        <w:t> </w:t>
      </w:r>
      <w:r>
        <w:rPr>
          <w:sz w:val="24"/>
        </w:rPr>
        <w:t>rights</w:t>
      </w:r>
      <w:r>
        <w:rPr>
          <w:spacing w:val="30"/>
          <w:sz w:val="24"/>
        </w:rPr>
        <w:t> </w:t>
      </w:r>
      <w:r>
        <w:rPr>
          <w:sz w:val="24"/>
        </w:rPr>
        <w:t>as</w:t>
      </w:r>
      <w:r>
        <w:rPr>
          <w:spacing w:val="30"/>
          <w:sz w:val="24"/>
        </w:rPr>
        <w:t> </w:t>
      </w:r>
      <w:r>
        <w:rPr>
          <w:sz w:val="24"/>
        </w:rPr>
        <w:t>will</w:t>
      </w:r>
      <w:r>
        <w:rPr>
          <w:spacing w:val="31"/>
          <w:sz w:val="24"/>
        </w:rPr>
        <w:t> </w:t>
      </w:r>
      <w:r>
        <w:rPr>
          <w:sz w:val="24"/>
        </w:rPr>
        <w:t>be</w:t>
      </w:r>
      <w:r>
        <w:rPr>
          <w:spacing w:val="29"/>
          <w:sz w:val="24"/>
        </w:rPr>
        <w:t> </w:t>
      </w:r>
      <w:r>
        <w:rPr>
          <w:sz w:val="24"/>
        </w:rPr>
        <w:t>co-</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BodyText"/>
        <w:spacing w:before="1"/>
        <w:ind w:left="1440" w:right="357" w:firstLine="0"/>
        <w:jc w:val="both"/>
      </w:pPr>
      <w:r>
        <w:rPr/>
        <w:t>extensive with actual replacements of the Head Lease (less the last day as aforesaid).</w:t>
      </w:r>
      <w:r>
        <w:rPr>
          <w:spacing w:val="40"/>
        </w:rPr>
        <w:t> </w:t>
      </w:r>
      <w:r>
        <w:rPr/>
        <w:t>The Sub-Lessee further acknowledges and accepts that the</w:t>
      </w:r>
      <w:r>
        <w:rPr>
          <w:spacing w:val="40"/>
        </w:rPr>
        <w:t> </w:t>
      </w:r>
      <w:r>
        <w:rPr/>
        <w:t>Corporation has no right to replace the Head Lease and that Sublease replacement is conditional upon Parks Canada granting a Head Lease replacement to the </w:t>
      </w:r>
      <w:r>
        <w:rPr>
          <w:spacing w:val="-2"/>
        </w:rPr>
        <w:t>Corporation.</w:t>
      </w:r>
    </w:p>
    <w:p>
      <w:pPr>
        <w:pStyle w:val="Heading2"/>
      </w:pPr>
      <w:r>
        <w:rPr/>
        <w:t>ARTICLE</w:t>
      </w:r>
      <w:r>
        <w:rPr>
          <w:spacing w:val="-1"/>
        </w:rPr>
        <w:t> </w:t>
      </w:r>
      <w:r>
        <w:rPr/>
        <w:t>3</w:t>
      </w:r>
      <w:r>
        <w:rPr>
          <w:spacing w:val="-2"/>
        </w:rPr>
        <w:t> </w:t>
      </w:r>
      <w:r>
        <w:rPr/>
        <w:t>-</w:t>
      </w:r>
      <w:r>
        <w:rPr>
          <w:spacing w:val="-1"/>
        </w:rPr>
        <w:t> </w:t>
      </w:r>
      <w:r>
        <w:rPr>
          <w:spacing w:val="-2"/>
        </w:rPr>
        <w:t>CONSIDERATION</w:t>
      </w:r>
    </w:p>
    <w:p>
      <w:pPr>
        <w:pStyle w:val="ListParagraph"/>
        <w:numPr>
          <w:ilvl w:val="0"/>
          <w:numId w:val="1"/>
        </w:numPr>
        <w:tabs>
          <w:tab w:pos="180" w:val="left" w:leader="none"/>
        </w:tabs>
        <w:spacing w:line="240" w:lineRule="auto" w:before="235" w:after="0"/>
        <w:ind w:left="180" w:right="0" w:hanging="180"/>
        <w:jc w:val="left"/>
        <w:rPr>
          <w:sz w:val="24"/>
        </w:rPr>
      </w:pPr>
      <w:r>
        <w:rPr>
          <w:sz w:val="24"/>
        </w:rPr>
        <w:t>​</w:t>
      </w:r>
    </w:p>
    <w:p>
      <w:pPr>
        <w:pStyle w:val="ListParagraph"/>
        <w:numPr>
          <w:ilvl w:val="1"/>
          <w:numId w:val="1"/>
        </w:numPr>
        <w:tabs>
          <w:tab w:pos="1440" w:val="left" w:leader="none"/>
          <w:tab w:pos="7473" w:val="left" w:leader="none"/>
        </w:tabs>
        <w:spacing w:line="240" w:lineRule="auto" w:before="0" w:after="0"/>
        <w:ind w:left="1440" w:right="355" w:hanging="720"/>
        <w:jc w:val="both"/>
        <w:rPr>
          <w:sz w:val="24"/>
        </w:rPr>
      </w:pPr>
      <w:bookmarkStart w:name="The Sub-Lessee shall, in consideration o" w:id="33"/>
      <w:bookmarkEnd w:id="33"/>
      <w:r>
        <w:rPr/>
      </w:r>
      <w:r>
        <w:rPr>
          <w:sz w:val="24"/>
        </w:rPr>
        <w:t>The Sub-Lessee shall, in consideration of and for the grant of this Sublease, upon execution</w:t>
      </w:r>
      <w:r>
        <w:rPr>
          <w:spacing w:val="40"/>
          <w:sz w:val="24"/>
        </w:rPr>
        <w:t> </w:t>
      </w:r>
      <w:r>
        <w:rPr>
          <w:sz w:val="24"/>
        </w:rPr>
        <w:t>of</w:t>
      </w:r>
      <w:r>
        <w:rPr>
          <w:spacing w:val="40"/>
          <w:sz w:val="24"/>
        </w:rPr>
        <w:t> </w:t>
      </w:r>
      <w:r>
        <w:rPr>
          <w:sz w:val="24"/>
        </w:rPr>
        <w:t>this</w:t>
      </w:r>
      <w:r>
        <w:rPr>
          <w:spacing w:val="40"/>
          <w:sz w:val="24"/>
        </w:rPr>
        <w:t> </w:t>
      </w:r>
      <w:r>
        <w:rPr>
          <w:sz w:val="24"/>
        </w:rPr>
        <w:t>agreement,</w:t>
      </w:r>
      <w:r>
        <w:rPr>
          <w:spacing w:val="40"/>
          <w:sz w:val="24"/>
        </w:rPr>
        <w:t> </w:t>
      </w:r>
      <w:r>
        <w:rPr>
          <w:sz w:val="24"/>
        </w:rPr>
        <w:t>pay</w:t>
      </w:r>
      <w:r>
        <w:rPr>
          <w:spacing w:val="40"/>
          <w:sz w:val="24"/>
        </w:rPr>
        <w:t> </w:t>
      </w:r>
      <w:r>
        <w:rPr>
          <w:sz w:val="24"/>
        </w:rPr>
        <w:t>to</w:t>
      </w:r>
      <w:r>
        <w:rPr>
          <w:spacing w:val="40"/>
          <w:sz w:val="24"/>
        </w:rPr>
        <w:t> </w:t>
      </w:r>
      <w:r>
        <w:rPr>
          <w:sz w:val="24"/>
        </w:rPr>
        <w:t>the</w:t>
      </w:r>
      <w:r>
        <w:rPr>
          <w:spacing w:val="40"/>
          <w:sz w:val="24"/>
        </w:rPr>
        <w:t> </w:t>
      </w:r>
      <w:r>
        <w:rPr>
          <w:sz w:val="24"/>
        </w:rPr>
        <w:t>Corporation</w:t>
        <w:tab/>
        <w:t>percent of the Fair Market Value of the Lands, at the date of this Sublease, as specified in </w:t>
      </w:r>
      <w:r>
        <w:rPr>
          <w:b/>
          <w:sz w:val="24"/>
        </w:rPr>
        <w:t>Schedule "B" </w:t>
      </w:r>
      <w:r>
        <w:rPr>
          <w:sz w:val="24"/>
        </w:rPr>
        <w:t>hereto, which the Sub-Lessee accepts and agrees to be correct.</w:t>
      </w:r>
    </w:p>
    <w:p>
      <w:pPr>
        <w:pStyle w:val="ListParagraph"/>
        <w:numPr>
          <w:ilvl w:val="1"/>
          <w:numId w:val="1"/>
        </w:numPr>
        <w:tabs>
          <w:tab w:pos="1440" w:val="left" w:leader="none"/>
        </w:tabs>
        <w:spacing w:line="240" w:lineRule="auto" w:before="240" w:after="0"/>
        <w:ind w:left="1440" w:right="355" w:hanging="720"/>
        <w:jc w:val="both"/>
        <w:rPr>
          <w:sz w:val="24"/>
        </w:rPr>
      </w:pPr>
      <w:bookmarkStart w:name="If required by the Corporation, the Sub-" w:id="34"/>
      <w:bookmarkEnd w:id="34"/>
      <w:r>
        <w:rPr/>
      </w:r>
      <w:r>
        <w:rPr>
          <w:sz w:val="24"/>
        </w:rPr>
        <w:t>If required by the Corporation, the Sub-Lessee shall also pay during the Term of this Sublease to the Corporation, at the office of the Corporation, on or before SEPTEMBER 15</w:t>
      </w:r>
      <w:r>
        <w:rPr>
          <w:sz w:val="24"/>
          <w:vertAlign w:val="superscript"/>
        </w:rPr>
        <w:t>th</w:t>
      </w:r>
      <w:r>
        <w:rPr>
          <w:sz w:val="24"/>
          <w:vertAlign w:val="baseline"/>
        </w:rPr>
        <w:t> in each and every year of the Term, an Annual Administration Fee being an amount determined by the Corporation from time to time, having reference to the actual costs of administration to this development, not to exceed TWENTY-FIVE (25) CENTS per square foot of floor area, or $250.00,</w:t>
      </w:r>
      <w:r>
        <w:rPr>
          <w:spacing w:val="40"/>
          <w:sz w:val="24"/>
          <w:vertAlign w:val="baseline"/>
        </w:rPr>
        <w:t> </w:t>
      </w:r>
      <w:r>
        <w:rPr>
          <w:sz w:val="24"/>
          <w:vertAlign w:val="baseline"/>
        </w:rPr>
        <w:t>whichever is greater.</w:t>
      </w:r>
      <w:r>
        <w:rPr>
          <w:spacing w:val="80"/>
          <w:sz w:val="24"/>
          <w:vertAlign w:val="baseline"/>
        </w:rPr>
        <w:t> </w:t>
      </w:r>
      <w:r>
        <w:rPr>
          <w:sz w:val="24"/>
          <w:vertAlign w:val="baseline"/>
        </w:rPr>
        <w:t>Floor area means the total floor area of the Unit subleased as described in the Condominium Plan for Peyto Place.</w:t>
      </w:r>
    </w:p>
    <w:p>
      <w:pPr>
        <w:pStyle w:val="ListParagraph"/>
        <w:numPr>
          <w:ilvl w:val="1"/>
          <w:numId w:val="1"/>
        </w:numPr>
        <w:tabs>
          <w:tab w:pos="1439" w:val="left" w:leader="none"/>
        </w:tabs>
        <w:spacing w:line="240" w:lineRule="auto" w:before="240" w:after="0"/>
        <w:ind w:left="1439" w:right="356" w:hanging="720"/>
        <w:jc w:val="both"/>
        <w:rPr>
          <w:sz w:val="24"/>
        </w:rPr>
      </w:pPr>
      <w:bookmarkStart w:name="In the event that the Sub-Lessee fails t" w:id="35"/>
      <w:bookmarkEnd w:id="35"/>
      <w:r>
        <w:rPr/>
      </w:r>
      <w:r>
        <w:rPr>
          <w:sz w:val="24"/>
        </w:rPr>
        <w:t>In the event that the Sub-Lessee fails to make the payment referred to in </w:t>
      </w:r>
      <w:r>
        <w:rPr>
          <w:b/>
          <w:sz w:val="24"/>
        </w:rPr>
        <w:t>Article 3(b) </w:t>
      </w:r>
      <w:r>
        <w:rPr>
          <w:sz w:val="24"/>
        </w:rPr>
        <w:t>herein when due, without limiting any remedies the Corporation may have</w:t>
      </w:r>
      <w:r>
        <w:rPr>
          <w:spacing w:val="40"/>
          <w:sz w:val="24"/>
        </w:rPr>
        <w:t> </w:t>
      </w:r>
      <w:r>
        <w:rPr>
          <w:sz w:val="24"/>
        </w:rPr>
        <w:t>for such default, the Sub-Lessee shall pay interest on such arrears at the rate per annum</w:t>
      </w:r>
      <w:r>
        <w:rPr>
          <w:spacing w:val="-1"/>
          <w:sz w:val="24"/>
        </w:rPr>
        <w:t> </w:t>
      </w:r>
      <w:r>
        <w:rPr>
          <w:sz w:val="24"/>
        </w:rPr>
        <w:t>equal</w:t>
      </w:r>
      <w:r>
        <w:rPr>
          <w:spacing w:val="-1"/>
          <w:sz w:val="24"/>
        </w:rPr>
        <w:t> </w:t>
      </w:r>
      <w:r>
        <w:rPr>
          <w:sz w:val="24"/>
        </w:rPr>
        <w:t>to</w:t>
      </w:r>
      <w:r>
        <w:rPr>
          <w:spacing w:val="-1"/>
          <w:sz w:val="24"/>
        </w:rPr>
        <w:t> </w:t>
      </w:r>
      <w:r>
        <w:rPr>
          <w:sz w:val="24"/>
        </w:rPr>
        <w:t>the Bank of</w:t>
      </w:r>
      <w:r>
        <w:rPr>
          <w:spacing w:val="-2"/>
          <w:sz w:val="24"/>
        </w:rPr>
        <w:t> </w:t>
      </w:r>
      <w:r>
        <w:rPr>
          <w:sz w:val="24"/>
        </w:rPr>
        <w:t>Canada</w:t>
      </w:r>
      <w:r>
        <w:rPr>
          <w:spacing w:val="-2"/>
          <w:sz w:val="24"/>
        </w:rPr>
        <w:t> </w:t>
      </w:r>
      <w:r>
        <w:rPr>
          <w:sz w:val="24"/>
        </w:rPr>
        <w:t>prime rate of interest</w:t>
      </w:r>
      <w:r>
        <w:rPr>
          <w:spacing w:val="-1"/>
          <w:sz w:val="24"/>
        </w:rPr>
        <w:t> </w:t>
      </w:r>
      <w:r>
        <w:rPr>
          <w:sz w:val="24"/>
        </w:rPr>
        <w:t>as announced from</w:t>
      </w:r>
      <w:r>
        <w:rPr>
          <w:spacing w:val="-1"/>
          <w:sz w:val="24"/>
        </w:rPr>
        <w:t> </w:t>
      </w:r>
      <w:r>
        <w:rPr>
          <w:sz w:val="24"/>
        </w:rPr>
        <w:t>time to time, plus ONE (1%) PERCENT from the date any such amount is due until </w:t>
      </w:r>
      <w:r>
        <w:rPr>
          <w:spacing w:val="-2"/>
          <w:sz w:val="24"/>
        </w:rPr>
        <w:t>paid.</w:t>
      </w:r>
    </w:p>
    <w:p>
      <w:pPr>
        <w:pStyle w:val="Heading2"/>
        <w:ind w:left="-1"/>
      </w:pPr>
      <w:r>
        <w:rPr/>
        <w:t>ARTICLE</w:t>
      </w:r>
      <w:r>
        <w:rPr>
          <w:spacing w:val="-1"/>
        </w:rPr>
        <w:t> </w:t>
      </w:r>
      <w:r>
        <w:rPr/>
        <w:t>4</w:t>
      </w:r>
      <w:r>
        <w:rPr>
          <w:spacing w:val="-1"/>
        </w:rPr>
        <w:t> </w:t>
      </w:r>
      <w:r>
        <w:rPr/>
        <w:t>-</w:t>
      </w:r>
      <w:r>
        <w:rPr>
          <w:spacing w:val="-2"/>
        </w:rPr>
        <w:t> </w:t>
      </w:r>
      <w:r>
        <w:rPr/>
        <w:t>USE OF</w:t>
      </w:r>
      <w:r>
        <w:rPr>
          <w:spacing w:val="-4"/>
        </w:rPr>
        <w:t> </w:t>
      </w:r>
      <w:r>
        <w:rPr/>
        <w:t>THE </w:t>
      </w:r>
      <w:r>
        <w:rPr>
          <w:spacing w:val="-4"/>
        </w:rPr>
        <w:t>LAND</w:t>
      </w:r>
    </w:p>
    <w:p>
      <w:pPr>
        <w:pStyle w:val="ListParagraph"/>
        <w:numPr>
          <w:ilvl w:val="0"/>
          <w:numId w:val="1"/>
        </w:numPr>
        <w:tabs>
          <w:tab w:pos="719" w:val="left" w:leader="none"/>
        </w:tabs>
        <w:spacing w:line="240" w:lineRule="auto" w:before="235" w:after="0"/>
        <w:ind w:left="719" w:right="0" w:hanging="720"/>
        <w:jc w:val="left"/>
        <w:rPr>
          <w:sz w:val="24"/>
        </w:rPr>
      </w:pPr>
      <w:bookmarkStart w:name="The Sub-Lessee covenants and agrees to:" w:id="36"/>
      <w:bookmarkEnd w:id="36"/>
      <w:r>
        <w:rPr/>
      </w:r>
      <w:r>
        <w:rPr>
          <w:sz w:val="24"/>
        </w:rPr>
        <w:t>The</w:t>
      </w:r>
      <w:r>
        <w:rPr>
          <w:spacing w:val="-2"/>
          <w:sz w:val="24"/>
        </w:rPr>
        <w:t> </w:t>
      </w:r>
      <w:r>
        <w:rPr>
          <w:sz w:val="24"/>
        </w:rPr>
        <w:t>Sub-Lessee</w:t>
      </w:r>
      <w:r>
        <w:rPr>
          <w:spacing w:val="-2"/>
          <w:sz w:val="24"/>
        </w:rPr>
        <w:t> </w:t>
      </w:r>
      <w:r>
        <w:rPr>
          <w:sz w:val="24"/>
        </w:rPr>
        <w:t>covenants</w:t>
      </w:r>
      <w:r>
        <w:rPr>
          <w:spacing w:val="-1"/>
          <w:sz w:val="24"/>
        </w:rPr>
        <w:t> </w:t>
      </w:r>
      <w:r>
        <w:rPr>
          <w:sz w:val="24"/>
        </w:rPr>
        <w:t>and</w:t>
      </w:r>
      <w:r>
        <w:rPr>
          <w:spacing w:val="-1"/>
          <w:sz w:val="24"/>
        </w:rPr>
        <w:t> </w:t>
      </w:r>
      <w:r>
        <w:rPr>
          <w:sz w:val="24"/>
        </w:rPr>
        <w:t>agrees</w:t>
      </w:r>
      <w:r>
        <w:rPr>
          <w:spacing w:val="-1"/>
          <w:sz w:val="24"/>
        </w:rPr>
        <w:t> </w:t>
      </w:r>
      <w:r>
        <w:rPr>
          <w:spacing w:val="-5"/>
          <w:sz w:val="24"/>
        </w:rPr>
        <w:t>to:</w:t>
      </w:r>
    </w:p>
    <w:p>
      <w:pPr>
        <w:pStyle w:val="ListParagraph"/>
        <w:numPr>
          <w:ilvl w:val="1"/>
          <w:numId w:val="1"/>
        </w:numPr>
        <w:tabs>
          <w:tab w:pos="1439" w:val="left" w:leader="none"/>
        </w:tabs>
        <w:spacing w:line="240" w:lineRule="auto" w:before="240" w:after="0"/>
        <w:ind w:left="1439" w:right="358" w:hanging="720"/>
        <w:jc w:val="both"/>
        <w:rPr>
          <w:sz w:val="24"/>
        </w:rPr>
      </w:pPr>
      <w:bookmarkStart w:name="use the Lands for the sole purpose of th" w:id="37"/>
      <w:bookmarkEnd w:id="37"/>
      <w:r>
        <w:rPr/>
      </w:r>
      <w:r>
        <w:rPr>
          <w:sz w:val="24"/>
        </w:rPr>
        <w:t>use the Lands for the sole purpose of the Primary Residence of the Sub-Lessee</w:t>
      </w:r>
      <w:r>
        <w:rPr>
          <w:spacing w:val="40"/>
          <w:sz w:val="24"/>
        </w:rPr>
        <w:t> </w:t>
      </w:r>
      <w:r>
        <w:rPr>
          <w:sz w:val="24"/>
        </w:rPr>
        <w:t>and shall occupy, use and maintain the Lands in accordance with the Town's by- laws and the following provisions:</w:t>
      </w:r>
    </w:p>
    <w:p>
      <w:pPr>
        <w:pStyle w:val="ListParagraph"/>
        <w:numPr>
          <w:ilvl w:val="2"/>
          <w:numId w:val="1"/>
        </w:numPr>
        <w:tabs>
          <w:tab w:pos="2157" w:val="left" w:leader="none"/>
          <w:tab w:pos="2159" w:val="left" w:leader="none"/>
        </w:tabs>
        <w:spacing w:line="240" w:lineRule="auto" w:before="240" w:after="0"/>
        <w:ind w:left="2159" w:right="353" w:hanging="720"/>
        <w:jc w:val="both"/>
        <w:rPr>
          <w:sz w:val="24"/>
        </w:rPr>
      </w:pPr>
      <w:bookmarkStart w:name="any dwelling upon the Lands shall be con" w:id="38"/>
      <w:bookmarkEnd w:id="38"/>
      <w:r>
        <w:rPr/>
      </w:r>
      <w:r>
        <w:rPr>
          <w:sz w:val="24"/>
        </w:rPr>
        <w:t>any dwelling upon the Lands shall be continuously occupied as the Primary Residence of the Sub-Lessee, except that the unit may remain vacant for a maximum period of SIX (6) consecutive months in any TWELVE (12) MONTH period, or such longer time as the Corporation may authorize in writing, during the Term of this Sublease;</w:t>
      </w:r>
    </w:p>
    <w:p>
      <w:pPr>
        <w:pStyle w:val="ListParagraph"/>
        <w:numPr>
          <w:ilvl w:val="2"/>
          <w:numId w:val="1"/>
        </w:numPr>
        <w:tabs>
          <w:tab w:pos="2157" w:val="left" w:leader="none"/>
          <w:tab w:pos="2159" w:val="left" w:leader="none"/>
        </w:tabs>
        <w:spacing w:line="240" w:lineRule="auto" w:before="240" w:after="0"/>
        <w:ind w:left="2159" w:right="356" w:hanging="720"/>
        <w:jc w:val="both"/>
        <w:rPr>
          <w:sz w:val="24"/>
        </w:rPr>
      </w:pPr>
      <w:bookmarkStart w:name="the Sub-Lessee may sublet their interest" w:id="39"/>
      <w:bookmarkEnd w:id="39"/>
      <w:r>
        <w:rPr/>
      </w:r>
      <w:r>
        <w:rPr>
          <w:sz w:val="24"/>
        </w:rPr>
        <w:t>the Sub-Lessee may sublet their interest in the Lands to a Bona Fide Resident subject to the conditions that the Sub-Lessee first obtains the prior written approval of the Corporation, which shall not be unreasonably withheld, and that the Lands remain the Primary Residence of the Sub- </w:t>
      </w:r>
      <w:r>
        <w:rPr>
          <w:spacing w:val="-2"/>
          <w:sz w:val="24"/>
        </w:rPr>
        <w:t>Lessee;</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2"/>
          <w:numId w:val="1"/>
        </w:numPr>
        <w:tabs>
          <w:tab w:pos="2157" w:val="left" w:leader="none"/>
          <w:tab w:pos="2159" w:val="left" w:leader="none"/>
        </w:tabs>
        <w:spacing w:line="240" w:lineRule="auto" w:before="1" w:after="0"/>
        <w:ind w:left="2159" w:right="357" w:hanging="720"/>
        <w:jc w:val="both"/>
        <w:rPr>
          <w:sz w:val="24"/>
        </w:rPr>
      </w:pPr>
      <w:bookmarkStart w:name="Sub-Lessee's Co-Habitants are permitted " w:id="40"/>
      <w:bookmarkEnd w:id="40"/>
      <w:r>
        <w:rPr/>
      </w:r>
      <w:r>
        <w:rPr>
          <w:sz w:val="24"/>
        </w:rPr>
        <w:t>Sub-Lessee's Co-Habitants are permitted to co-habit the Lands with the Sub-Lessee, but the Sub-Lessee shall be responsible for all their acts and omissions as if they were the Sub-Lessee's own acts or omissions.</w:t>
      </w:r>
    </w:p>
    <w:p>
      <w:pPr>
        <w:pStyle w:val="ListParagraph"/>
        <w:numPr>
          <w:ilvl w:val="2"/>
          <w:numId w:val="1"/>
        </w:numPr>
        <w:tabs>
          <w:tab w:pos="2159" w:val="left" w:leader="none"/>
        </w:tabs>
        <w:spacing w:line="240" w:lineRule="auto" w:before="240" w:after="0"/>
        <w:ind w:left="2159" w:right="0" w:hanging="720"/>
        <w:jc w:val="left"/>
        <w:rPr>
          <w:sz w:val="24"/>
        </w:rPr>
      </w:pPr>
      <w:bookmarkStart w:name="all occupants of the Lands shall be Bona" w:id="41"/>
      <w:bookmarkEnd w:id="41"/>
      <w:r>
        <w:rPr/>
      </w:r>
      <w:r>
        <w:rPr>
          <w:sz w:val="24"/>
        </w:rPr>
        <w:t>all</w:t>
      </w:r>
      <w:r>
        <w:rPr>
          <w:spacing w:val="-1"/>
          <w:sz w:val="24"/>
        </w:rPr>
        <w:t> </w:t>
      </w:r>
      <w:r>
        <w:rPr>
          <w:sz w:val="24"/>
        </w:rPr>
        <w:t>occupants</w:t>
      </w:r>
      <w:r>
        <w:rPr>
          <w:spacing w:val="-1"/>
          <w:sz w:val="24"/>
        </w:rPr>
        <w:t> </w:t>
      </w:r>
      <w:r>
        <w:rPr>
          <w:sz w:val="24"/>
        </w:rPr>
        <w:t>of</w:t>
      </w:r>
      <w:r>
        <w:rPr>
          <w:spacing w:val="-2"/>
          <w:sz w:val="24"/>
        </w:rPr>
        <w:t> </w:t>
      </w:r>
      <w:r>
        <w:rPr>
          <w:sz w:val="24"/>
        </w:rPr>
        <w:t>the Lands</w:t>
      </w:r>
      <w:r>
        <w:rPr>
          <w:spacing w:val="-1"/>
          <w:sz w:val="24"/>
        </w:rPr>
        <w:t> </w:t>
      </w:r>
      <w:r>
        <w:rPr>
          <w:sz w:val="24"/>
        </w:rPr>
        <w:t>shall</w:t>
      </w:r>
      <w:r>
        <w:rPr>
          <w:spacing w:val="-2"/>
          <w:sz w:val="24"/>
        </w:rPr>
        <w:t> </w:t>
      </w:r>
      <w:r>
        <w:rPr>
          <w:sz w:val="24"/>
        </w:rPr>
        <w:t>be</w:t>
      </w:r>
      <w:r>
        <w:rPr>
          <w:spacing w:val="-1"/>
          <w:sz w:val="24"/>
        </w:rPr>
        <w:t> </w:t>
      </w:r>
      <w:r>
        <w:rPr>
          <w:sz w:val="24"/>
        </w:rPr>
        <w:t>Bona</w:t>
      </w:r>
      <w:r>
        <w:rPr>
          <w:spacing w:val="-1"/>
          <w:sz w:val="24"/>
        </w:rPr>
        <w:t> </w:t>
      </w:r>
      <w:r>
        <w:rPr>
          <w:sz w:val="24"/>
        </w:rPr>
        <w:t>Fide</w:t>
      </w:r>
      <w:r>
        <w:rPr>
          <w:spacing w:val="-1"/>
          <w:sz w:val="24"/>
        </w:rPr>
        <w:t> </w:t>
      </w:r>
      <w:r>
        <w:rPr>
          <w:spacing w:val="-2"/>
          <w:sz w:val="24"/>
        </w:rPr>
        <w:t>Residents.</w:t>
      </w:r>
    </w:p>
    <w:p>
      <w:pPr>
        <w:pStyle w:val="ListParagraph"/>
        <w:numPr>
          <w:ilvl w:val="1"/>
          <w:numId w:val="1"/>
        </w:numPr>
        <w:tabs>
          <w:tab w:pos="1439" w:val="left" w:leader="none"/>
        </w:tabs>
        <w:spacing w:line="240" w:lineRule="auto" w:before="240" w:after="0"/>
        <w:ind w:left="1439" w:right="354" w:hanging="720"/>
        <w:jc w:val="both"/>
        <w:rPr>
          <w:sz w:val="24"/>
        </w:rPr>
      </w:pPr>
      <w:bookmarkStart w:name="occupy, use, and maintain the Lands in a" w:id="42"/>
      <w:bookmarkEnd w:id="42"/>
      <w:r>
        <w:rPr/>
      </w:r>
      <w:r>
        <w:rPr>
          <w:sz w:val="24"/>
        </w:rPr>
        <w:t>occupy, use, and maintain the Lands in accordance with all laws, regulations, rules, declarations and orders of the Government of Canada and resolutions and by-laws of the Town of Banff and of the Corporation and the By-laws of the Condominium Corporation being:</w:t>
      </w:r>
      <w:r>
        <w:rPr>
          <w:spacing w:val="40"/>
          <w:sz w:val="24"/>
        </w:rPr>
        <w:t> </w:t>
      </w:r>
      <w:r>
        <w:rPr>
          <w:sz w:val="24"/>
        </w:rPr>
        <w:t>The Owners:</w:t>
      </w:r>
      <w:r>
        <w:rPr>
          <w:spacing w:val="40"/>
          <w:sz w:val="24"/>
        </w:rPr>
        <w:t> </w:t>
      </w:r>
      <w:r>
        <w:rPr>
          <w:sz w:val="24"/>
        </w:rPr>
        <w:t>Condominium Plan No.</w:t>
      </w:r>
      <w:r>
        <w:rPr>
          <w:spacing w:val="40"/>
          <w:sz w:val="24"/>
        </w:rPr>
        <w:t> </w:t>
      </w:r>
      <w:r>
        <w:rPr>
          <w:spacing w:val="-2"/>
          <w:sz w:val="24"/>
        </w:rPr>
        <w:t>1011387;</w:t>
      </w:r>
    </w:p>
    <w:p>
      <w:pPr>
        <w:pStyle w:val="ListParagraph"/>
        <w:numPr>
          <w:ilvl w:val="1"/>
          <w:numId w:val="1"/>
        </w:numPr>
        <w:tabs>
          <w:tab w:pos="1439" w:val="left" w:leader="none"/>
        </w:tabs>
        <w:spacing w:line="240" w:lineRule="auto" w:before="240" w:after="0"/>
        <w:ind w:left="1439" w:right="357" w:hanging="720"/>
        <w:jc w:val="both"/>
        <w:rPr>
          <w:sz w:val="24"/>
        </w:rPr>
      </w:pPr>
      <w:bookmarkStart w:name="obtain all permits, licenses and authori" w:id="43"/>
      <w:bookmarkEnd w:id="43"/>
      <w:r>
        <w:rPr/>
      </w:r>
      <w:r>
        <w:rPr>
          <w:sz w:val="24"/>
        </w:rPr>
        <w:t>obtain all permits, licenses and authorizations required under the CANADA NATIONAL PARKS ACT and regulations made thereunder and any other applicable federal statutes and regulations thereto, all as may be amended,</w:t>
      </w:r>
      <w:r>
        <w:rPr>
          <w:spacing w:val="40"/>
          <w:sz w:val="24"/>
        </w:rPr>
        <w:t> </w:t>
      </w:r>
      <w:r>
        <w:rPr>
          <w:sz w:val="24"/>
        </w:rPr>
        <w:t>revised, consolidated or substituted from time to time;</w:t>
      </w:r>
    </w:p>
    <w:p>
      <w:pPr>
        <w:pStyle w:val="ListParagraph"/>
        <w:numPr>
          <w:ilvl w:val="1"/>
          <w:numId w:val="1"/>
        </w:numPr>
        <w:tabs>
          <w:tab w:pos="1439" w:val="left" w:leader="none"/>
        </w:tabs>
        <w:spacing w:line="240" w:lineRule="auto" w:before="240" w:after="0"/>
        <w:ind w:left="1439" w:right="357" w:hanging="720"/>
        <w:jc w:val="both"/>
        <w:rPr>
          <w:sz w:val="24"/>
        </w:rPr>
      </w:pPr>
      <w:bookmarkStart w:name="obtain all permits, licenses and authori" w:id="44"/>
      <w:bookmarkEnd w:id="44"/>
      <w:r>
        <w:rPr/>
      </w:r>
      <w:r>
        <w:rPr>
          <w:sz w:val="24"/>
        </w:rPr>
        <w:t>obtain all permits, licenses and authorizations required pursuant to the by-laws of the Town of Banff;</w:t>
      </w:r>
    </w:p>
    <w:p>
      <w:pPr>
        <w:pStyle w:val="ListParagraph"/>
        <w:numPr>
          <w:ilvl w:val="1"/>
          <w:numId w:val="1"/>
        </w:numPr>
        <w:tabs>
          <w:tab w:pos="1439" w:val="left" w:leader="none"/>
        </w:tabs>
        <w:spacing w:line="240" w:lineRule="auto" w:before="240" w:after="0"/>
        <w:ind w:left="1439" w:right="355" w:hanging="720"/>
        <w:jc w:val="both"/>
        <w:rPr>
          <w:sz w:val="24"/>
        </w:rPr>
      </w:pPr>
      <w:bookmarkStart w:name="comply with the provisions of the CANADA" w:id="45"/>
      <w:bookmarkEnd w:id="45"/>
      <w:r>
        <w:rPr/>
      </w:r>
      <w:r>
        <w:rPr>
          <w:sz w:val="24"/>
        </w:rPr>
        <w:t>comply with the provisions of the CANADA NATIONAL PARKS ACT and regulations made thereunder, both as may be amended, revised, consolidated or substituted from time to time, and all applicable Province of Alberta and Canada environmental protection laws, all federal and provincial laws, regulations, rules, orders, standards and guidelines that relate to the use of the land, including but without restricting the generality of the foregoing, all those concerned with the environmental assessment and protection;</w:t>
      </w:r>
    </w:p>
    <w:p>
      <w:pPr>
        <w:pStyle w:val="ListParagraph"/>
        <w:numPr>
          <w:ilvl w:val="1"/>
          <w:numId w:val="1"/>
        </w:numPr>
        <w:tabs>
          <w:tab w:pos="1437" w:val="left" w:leader="none"/>
          <w:tab w:pos="1439" w:val="left" w:leader="none"/>
        </w:tabs>
        <w:spacing w:line="240" w:lineRule="auto" w:before="240" w:after="0"/>
        <w:ind w:left="1439" w:right="357" w:hanging="720"/>
        <w:jc w:val="both"/>
        <w:rPr>
          <w:sz w:val="24"/>
        </w:rPr>
      </w:pPr>
      <w:bookmarkStart w:name="Not create or permit or knowingly allow " w:id="46"/>
      <w:bookmarkEnd w:id="46"/>
      <w:r>
        <w:rPr/>
      </w:r>
      <w:r>
        <w:rPr>
          <w:sz w:val="24"/>
        </w:rPr>
        <w:t>Not create or permit or knowingly allow any act or thing on the Lands which is a </w:t>
      </w:r>
      <w:r>
        <w:rPr>
          <w:spacing w:val="-2"/>
          <w:sz w:val="24"/>
        </w:rPr>
        <w:t>nuisance;</w:t>
      </w:r>
    </w:p>
    <w:p>
      <w:pPr>
        <w:pStyle w:val="ListParagraph"/>
        <w:numPr>
          <w:ilvl w:val="1"/>
          <w:numId w:val="1"/>
        </w:numPr>
        <w:tabs>
          <w:tab w:pos="1439" w:val="left" w:leader="none"/>
        </w:tabs>
        <w:spacing w:line="240" w:lineRule="auto" w:before="240" w:after="0"/>
        <w:ind w:left="1439" w:right="360" w:hanging="720"/>
        <w:jc w:val="both"/>
        <w:rPr>
          <w:sz w:val="24"/>
        </w:rPr>
      </w:pPr>
      <w:bookmarkStart w:name="Not to cause, permit or knowingly allow " w:id="47"/>
      <w:bookmarkEnd w:id="47"/>
      <w:r>
        <w:rPr/>
      </w:r>
      <w:r>
        <w:rPr>
          <w:sz w:val="24"/>
        </w:rPr>
        <w:t>Not to cause, permit or knowingly allow the commission of any waste of the Lands; and</w:t>
      </w:r>
    </w:p>
    <w:p>
      <w:pPr>
        <w:pStyle w:val="ListParagraph"/>
        <w:numPr>
          <w:ilvl w:val="1"/>
          <w:numId w:val="1"/>
        </w:numPr>
        <w:tabs>
          <w:tab w:pos="1439" w:val="left" w:leader="none"/>
        </w:tabs>
        <w:spacing w:line="240" w:lineRule="auto" w:before="240" w:after="0"/>
        <w:ind w:left="1439" w:right="357" w:hanging="720"/>
        <w:jc w:val="both"/>
        <w:rPr>
          <w:sz w:val="24"/>
        </w:rPr>
      </w:pPr>
      <w:bookmarkStart w:name="Keep and maintain the Lands and all impr" w:id="48"/>
      <w:bookmarkEnd w:id="48"/>
      <w:r>
        <w:rPr/>
      </w:r>
      <w:r>
        <w:rPr>
          <w:sz w:val="24"/>
        </w:rPr>
        <w:t>Keep and maintain the Lands and all improvements to the Lands in good and sufficient repair and condition at all times, including such decoration, redecoration, repair and maintenance as may be needed to keep them at all times in good repair and well maintained to the standards of prudent home owners.</w:t>
      </w:r>
    </w:p>
    <w:p>
      <w:pPr>
        <w:pStyle w:val="Heading2"/>
        <w:ind w:left="-1"/>
      </w:pPr>
      <w:r>
        <w:rPr/>
        <w:t>ARTICLE</w:t>
      </w:r>
      <w:r>
        <w:rPr>
          <w:spacing w:val="-3"/>
        </w:rPr>
        <w:t> </w:t>
      </w:r>
      <w:r>
        <w:rPr/>
        <w:t>5</w:t>
      </w:r>
      <w:r>
        <w:rPr>
          <w:spacing w:val="-2"/>
        </w:rPr>
        <w:t> </w:t>
      </w:r>
      <w:r>
        <w:rPr/>
        <w:t>-</w:t>
      </w:r>
      <w:r>
        <w:rPr>
          <w:spacing w:val="-3"/>
        </w:rPr>
        <w:t> </w:t>
      </w:r>
      <w:r>
        <w:rPr/>
        <w:t>RESERVATION</w:t>
      </w:r>
      <w:r>
        <w:rPr>
          <w:spacing w:val="-3"/>
        </w:rPr>
        <w:t> </w:t>
      </w:r>
      <w:r>
        <w:rPr/>
        <w:t>AND</w:t>
      </w:r>
      <w:r>
        <w:rPr>
          <w:spacing w:val="-1"/>
        </w:rPr>
        <w:t> </w:t>
      </w:r>
      <w:r>
        <w:rPr/>
        <w:t>PRIOR</w:t>
      </w:r>
      <w:r>
        <w:rPr>
          <w:spacing w:val="-3"/>
        </w:rPr>
        <w:t> </w:t>
      </w:r>
      <w:r>
        <w:rPr>
          <w:spacing w:val="-2"/>
        </w:rPr>
        <w:t>RIGHT</w:t>
      </w:r>
    </w:p>
    <w:p>
      <w:pPr>
        <w:pStyle w:val="ListParagraph"/>
        <w:numPr>
          <w:ilvl w:val="0"/>
          <w:numId w:val="1"/>
        </w:numPr>
        <w:tabs>
          <w:tab w:pos="179" w:val="left" w:leader="none"/>
        </w:tabs>
        <w:spacing w:line="240" w:lineRule="auto" w:before="235" w:after="0"/>
        <w:ind w:left="179" w:right="0" w:hanging="180"/>
        <w:jc w:val="left"/>
        <w:rPr>
          <w:sz w:val="24"/>
        </w:rPr>
      </w:pPr>
      <w:r>
        <w:rPr>
          <w:sz w:val="24"/>
        </w:rPr>
        <w:t>​</w:t>
      </w:r>
    </w:p>
    <w:p>
      <w:pPr>
        <w:pStyle w:val="ListParagraph"/>
        <w:numPr>
          <w:ilvl w:val="1"/>
          <w:numId w:val="1"/>
        </w:numPr>
        <w:tabs>
          <w:tab w:pos="1439" w:val="left" w:leader="none"/>
        </w:tabs>
        <w:spacing w:line="240" w:lineRule="auto" w:before="0" w:after="0"/>
        <w:ind w:left="1439" w:right="355" w:hanging="720"/>
        <w:jc w:val="both"/>
        <w:rPr>
          <w:sz w:val="24"/>
        </w:rPr>
      </w:pPr>
      <w:bookmarkStart w:name="The Sub-Lessee acknowledges and agrees t" w:id="49"/>
      <w:bookmarkEnd w:id="49"/>
      <w:r>
        <w:rPr/>
      </w:r>
      <w:r>
        <w:rPr>
          <w:sz w:val="24"/>
        </w:rPr>
        <w:t>The Sub-Lessee acknowledges and agrees that the rights herein contained are subject</w:t>
      </w:r>
      <w:r>
        <w:rPr>
          <w:spacing w:val="-2"/>
          <w:sz w:val="24"/>
        </w:rPr>
        <w:t> </w:t>
      </w:r>
      <w:r>
        <w:rPr>
          <w:sz w:val="24"/>
        </w:rPr>
        <w:t>to</w:t>
      </w:r>
      <w:r>
        <w:rPr>
          <w:spacing w:val="-2"/>
          <w:sz w:val="24"/>
        </w:rPr>
        <w:t> </w:t>
      </w:r>
      <w:r>
        <w:rPr>
          <w:sz w:val="24"/>
        </w:rPr>
        <w:t>all</w:t>
      </w:r>
      <w:r>
        <w:rPr>
          <w:spacing w:val="-2"/>
          <w:sz w:val="24"/>
        </w:rPr>
        <w:t> </w:t>
      </w:r>
      <w:r>
        <w:rPr>
          <w:sz w:val="24"/>
        </w:rPr>
        <w:t>third</w:t>
      </w:r>
      <w:r>
        <w:rPr>
          <w:spacing w:val="-2"/>
          <w:sz w:val="24"/>
        </w:rPr>
        <w:t> </w:t>
      </w:r>
      <w:r>
        <w:rPr>
          <w:sz w:val="24"/>
        </w:rPr>
        <w:t>party</w:t>
      </w:r>
      <w:r>
        <w:rPr>
          <w:spacing w:val="-7"/>
          <w:sz w:val="24"/>
        </w:rPr>
        <w:t> </w:t>
      </w:r>
      <w:r>
        <w:rPr>
          <w:sz w:val="24"/>
        </w:rPr>
        <w:t>interests</w:t>
      </w:r>
      <w:r>
        <w:rPr>
          <w:spacing w:val="-2"/>
          <w:sz w:val="24"/>
        </w:rPr>
        <w:t> </w:t>
      </w:r>
      <w:r>
        <w:rPr>
          <w:sz w:val="24"/>
        </w:rPr>
        <w:t>in</w:t>
      </w:r>
      <w:r>
        <w:rPr>
          <w:spacing w:val="-2"/>
          <w:sz w:val="24"/>
        </w:rPr>
        <w:t> </w:t>
      </w:r>
      <w:r>
        <w:rPr>
          <w:sz w:val="24"/>
        </w:rPr>
        <w:t>the</w:t>
      </w:r>
      <w:r>
        <w:rPr>
          <w:spacing w:val="-1"/>
          <w:sz w:val="24"/>
        </w:rPr>
        <w:t> </w:t>
      </w:r>
      <w:r>
        <w:rPr>
          <w:sz w:val="24"/>
        </w:rPr>
        <w:t>Lands</w:t>
      </w:r>
      <w:r>
        <w:rPr>
          <w:spacing w:val="-2"/>
          <w:sz w:val="24"/>
        </w:rPr>
        <w:t> </w:t>
      </w:r>
      <w:r>
        <w:rPr>
          <w:sz w:val="24"/>
        </w:rPr>
        <w:t>existing</w:t>
      </w:r>
      <w:r>
        <w:rPr>
          <w:spacing w:val="-5"/>
          <w:sz w:val="24"/>
        </w:rPr>
        <w:t> </w:t>
      </w:r>
      <w:r>
        <w:rPr>
          <w:sz w:val="24"/>
        </w:rPr>
        <w:t>at</w:t>
      </w:r>
      <w:r>
        <w:rPr>
          <w:spacing w:val="-2"/>
          <w:sz w:val="24"/>
        </w:rPr>
        <w:t> </w:t>
      </w:r>
      <w:r>
        <w:rPr>
          <w:sz w:val="24"/>
        </w:rPr>
        <w:t>the</w:t>
      </w:r>
      <w:r>
        <w:rPr>
          <w:spacing w:val="-1"/>
          <w:sz w:val="24"/>
        </w:rPr>
        <w:t> </w:t>
      </w:r>
      <w:r>
        <w:rPr>
          <w:sz w:val="24"/>
        </w:rPr>
        <w:t>date</w:t>
      </w:r>
      <w:r>
        <w:rPr>
          <w:spacing w:val="-1"/>
          <w:sz w:val="24"/>
        </w:rPr>
        <w:t> </w:t>
      </w:r>
      <w:r>
        <w:rPr>
          <w:sz w:val="24"/>
        </w:rPr>
        <w:t>hereof</w:t>
      </w:r>
      <w:r>
        <w:rPr>
          <w:spacing w:val="-3"/>
          <w:sz w:val="24"/>
        </w:rPr>
        <w:t> </w:t>
      </w:r>
      <w:r>
        <w:rPr>
          <w:sz w:val="24"/>
        </w:rPr>
        <w:t>on record with Her Majesty or Her franchisees.</w:t>
      </w:r>
      <w:r>
        <w:rPr>
          <w:spacing w:val="40"/>
          <w:sz w:val="24"/>
        </w:rPr>
        <w:t> </w:t>
      </w:r>
      <w:r>
        <w:rPr>
          <w:sz w:val="24"/>
        </w:rPr>
        <w:t>The Corporation shall notify the Sub- Lessee of such rights to the best of its knowledge and the Sub-Lessee hereby agrees to accept this Sublease subject to such other interests as may now exist.</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1"/>
          <w:numId w:val="1"/>
        </w:numPr>
        <w:tabs>
          <w:tab w:pos="1440" w:val="left" w:leader="none"/>
        </w:tabs>
        <w:spacing w:line="240" w:lineRule="auto" w:before="1" w:after="0"/>
        <w:ind w:left="1440" w:right="355" w:hanging="720"/>
        <w:jc w:val="both"/>
        <w:rPr>
          <w:sz w:val="24"/>
        </w:rPr>
      </w:pPr>
      <w:bookmarkStart w:name="The Sub-Lessee covenants and agrees that" w:id="50"/>
      <w:bookmarkEnd w:id="50"/>
      <w:r>
        <w:rPr/>
      </w:r>
      <w:r>
        <w:rPr>
          <w:sz w:val="24"/>
        </w:rPr>
        <w:t>The Sub-Lessee covenants and agrees that the Manager or his agents </w:t>
      </w:r>
      <w:r>
        <w:rPr>
          <w:b/>
          <w:sz w:val="24"/>
          <w:u w:val="single"/>
        </w:rPr>
        <w:t>shall be</w:t>
      </w:r>
      <w:r>
        <w:rPr>
          <w:b/>
          <w:sz w:val="24"/>
        </w:rPr>
        <w:t> </w:t>
      </w:r>
      <w:r>
        <w:rPr>
          <w:sz w:val="24"/>
        </w:rPr>
        <w:t>entitled to enter and inspect the Lands, all structures, fixtures, buildings and other improvements thereon at all reasonable times during the Term, for the purpose of verifying that the covenants and other provisions of this Sublease are being complied with.</w:t>
      </w:r>
    </w:p>
    <w:p>
      <w:pPr>
        <w:pStyle w:val="ListParagraph"/>
        <w:numPr>
          <w:ilvl w:val="1"/>
          <w:numId w:val="1"/>
        </w:numPr>
        <w:tabs>
          <w:tab w:pos="1440" w:val="left" w:leader="none"/>
        </w:tabs>
        <w:spacing w:line="240" w:lineRule="auto" w:before="240" w:after="0"/>
        <w:ind w:left="1440" w:right="355" w:hanging="720"/>
        <w:jc w:val="both"/>
        <w:rPr>
          <w:sz w:val="24"/>
        </w:rPr>
      </w:pPr>
      <w:bookmarkStart w:name="The Corporation hereby reserves unto its" w:id="51"/>
      <w:bookmarkEnd w:id="51"/>
      <w:r>
        <w:rPr/>
      </w:r>
      <w:r>
        <w:rPr>
          <w:sz w:val="24"/>
        </w:rPr>
        <w:t>The Corporation hereby reserves unto itself, its officers, servants and agents the right to enter the Lands to take any necessary action on the Lands in order to protect the ecological integrity of the Park or to protect the flora or fauna from immediate threat or to protect human life.</w:t>
      </w:r>
    </w:p>
    <w:p>
      <w:pPr>
        <w:pStyle w:val="ListParagraph"/>
        <w:numPr>
          <w:ilvl w:val="1"/>
          <w:numId w:val="1"/>
        </w:numPr>
        <w:tabs>
          <w:tab w:pos="1439" w:val="left" w:leader="none"/>
        </w:tabs>
        <w:spacing w:line="240" w:lineRule="auto" w:before="240" w:after="0"/>
        <w:ind w:left="1439" w:right="354" w:hanging="720"/>
        <w:jc w:val="both"/>
        <w:rPr>
          <w:sz w:val="24"/>
        </w:rPr>
      </w:pPr>
      <w:bookmarkStart w:name="The Sub-Lessee understand and accepts th" w:id="52"/>
      <w:bookmarkEnd w:id="52"/>
      <w:r>
        <w:rPr/>
      </w:r>
      <w:r>
        <w:rPr>
          <w:sz w:val="24"/>
        </w:rPr>
        <w:t>The Sub-Lessee understand and accepts that the Corporation may at any time hereafter make changes of</w:t>
      </w:r>
      <w:r>
        <w:rPr>
          <w:spacing w:val="-1"/>
          <w:sz w:val="24"/>
        </w:rPr>
        <w:t> </w:t>
      </w:r>
      <w:r>
        <w:rPr>
          <w:sz w:val="24"/>
        </w:rPr>
        <w:t>any</w:t>
      </w:r>
      <w:r>
        <w:rPr>
          <w:spacing w:val="-2"/>
          <w:sz w:val="24"/>
        </w:rPr>
        <w:t> </w:t>
      </w:r>
      <w:r>
        <w:rPr>
          <w:sz w:val="24"/>
        </w:rPr>
        <w:t>kind whatsoever to the</w:t>
      </w:r>
      <w:r>
        <w:rPr>
          <w:spacing w:val="-1"/>
          <w:sz w:val="24"/>
        </w:rPr>
        <w:t> </w:t>
      </w:r>
      <w:r>
        <w:rPr>
          <w:sz w:val="24"/>
        </w:rPr>
        <w:t>Condominium of</w:t>
      </w:r>
      <w:r>
        <w:rPr>
          <w:spacing w:val="-1"/>
          <w:sz w:val="24"/>
        </w:rPr>
        <w:t> </w:t>
      </w:r>
      <w:r>
        <w:rPr>
          <w:sz w:val="24"/>
        </w:rPr>
        <w:t>which the Lands subleased are a part and to the plan for such Condominium and the</w:t>
      </w:r>
      <w:r>
        <w:rPr>
          <w:spacing w:val="40"/>
          <w:sz w:val="24"/>
        </w:rPr>
        <w:t> </w:t>
      </w:r>
      <w:r>
        <w:rPr>
          <w:sz w:val="24"/>
        </w:rPr>
        <w:t>common property shown on the Condominium Plan, so long as such changes do not entail any</w:t>
      </w:r>
      <w:r>
        <w:rPr>
          <w:spacing w:val="-5"/>
          <w:sz w:val="24"/>
        </w:rPr>
        <w:t> </w:t>
      </w:r>
      <w:r>
        <w:rPr>
          <w:sz w:val="24"/>
        </w:rPr>
        <w:t>material change</w:t>
      </w:r>
      <w:r>
        <w:rPr>
          <w:spacing w:val="-1"/>
          <w:sz w:val="24"/>
        </w:rPr>
        <w:t> </w:t>
      </w:r>
      <w:r>
        <w:rPr>
          <w:sz w:val="24"/>
        </w:rPr>
        <w:t>to the</w:t>
      </w:r>
      <w:r>
        <w:rPr>
          <w:spacing w:val="-1"/>
          <w:sz w:val="24"/>
        </w:rPr>
        <w:t> </w:t>
      </w:r>
      <w:r>
        <w:rPr>
          <w:sz w:val="24"/>
        </w:rPr>
        <w:t>location, size</w:t>
      </w:r>
      <w:r>
        <w:rPr>
          <w:spacing w:val="-1"/>
          <w:sz w:val="24"/>
        </w:rPr>
        <w:t> </w:t>
      </w:r>
      <w:r>
        <w:rPr>
          <w:sz w:val="24"/>
        </w:rPr>
        <w:t>or</w:t>
      </w:r>
      <w:r>
        <w:rPr>
          <w:spacing w:val="-1"/>
          <w:sz w:val="24"/>
        </w:rPr>
        <w:t> </w:t>
      </w:r>
      <w:r>
        <w:rPr>
          <w:sz w:val="24"/>
        </w:rPr>
        <w:t>interior</w:t>
      </w:r>
      <w:r>
        <w:rPr>
          <w:spacing w:val="-1"/>
          <w:sz w:val="24"/>
        </w:rPr>
        <w:t> </w:t>
      </w:r>
      <w:r>
        <w:rPr>
          <w:sz w:val="24"/>
        </w:rPr>
        <w:t>improvements of</w:t>
      </w:r>
      <w:r>
        <w:rPr>
          <w:spacing w:val="-1"/>
          <w:sz w:val="24"/>
        </w:rPr>
        <w:t> </w:t>
      </w:r>
      <w:r>
        <w:rPr>
          <w:sz w:val="24"/>
        </w:rPr>
        <w:t>the condominium unit itself that comprises the Lands subleased hereby.</w:t>
      </w:r>
      <w:r>
        <w:rPr>
          <w:spacing w:val="40"/>
          <w:sz w:val="24"/>
        </w:rPr>
        <w:t> </w:t>
      </w:r>
      <w:r>
        <w:rPr>
          <w:sz w:val="24"/>
        </w:rPr>
        <w:t>Without limiting the foregoing, the Sub-lessee acknowledges and agrees that the corporation may</w:t>
      </w:r>
      <w:r>
        <w:rPr>
          <w:spacing w:val="-3"/>
          <w:sz w:val="24"/>
        </w:rPr>
        <w:t> </w:t>
      </w:r>
      <w:r>
        <w:rPr>
          <w:sz w:val="24"/>
        </w:rPr>
        <w:t>build and sublease, and consents to the Corporation building and subleasing, alone or in conjunction with other owners of units in Peyto Place, additional units upon the structure that is situate on the condominium parcel, amending the condominium plan, severing</w:t>
      </w:r>
      <w:r>
        <w:rPr>
          <w:spacing w:val="-2"/>
          <w:sz w:val="24"/>
        </w:rPr>
        <w:t> </w:t>
      </w:r>
      <w:r>
        <w:rPr>
          <w:sz w:val="24"/>
        </w:rPr>
        <w:t>out and disposing</w:t>
      </w:r>
      <w:r>
        <w:rPr>
          <w:spacing w:val="-2"/>
          <w:sz w:val="24"/>
        </w:rPr>
        <w:t> </w:t>
      </w:r>
      <w:r>
        <w:rPr>
          <w:sz w:val="24"/>
        </w:rPr>
        <w:t>of</w:t>
      </w:r>
      <w:r>
        <w:rPr>
          <w:spacing w:val="-1"/>
          <w:sz w:val="24"/>
        </w:rPr>
        <w:t> </w:t>
      </w:r>
      <w:r>
        <w:rPr>
          <w:sz w:val="24"/>
        </w:rPr>
        <w:t>common property areas on, above or within the building known as Peyto Place, separating out and disposing of parts</w:t>
      </w:r>
      <w:r>
        <w:rPr>
          <w:spacing w:val="40"/>
          <w:sz w:val="24"/>
        </w:rPr>
        <w:t> </w:t>
      </w:r>
      <w:r>
        <w:rPr>
          <w:sz w:val="24"/>
        </w:rPr>
        <w:t>of such common property by strata space plan, amended condominium plan or such other means and methods as to</w:t>
      </w:r>
      <w:r>
        <w:rPr>
          <w:spacing w:val="-1"/>
          <w:sz w:val="24"/>
        </w:rPr>
        <w:t> </w:t>
      </w:r>
      <w:r>
        <w:rPr>
          <w:sz w:val="24"/>
        </w:rPr>
        <w:t>the Corporation may</w:t>
      </w:r>
      <w:r>
        <w:rPr>
          <w:spacing w:val="-6"/>
          <w:sz w:val="24"/>
        </w:rPr>
        <w:t> </w:t>
      </w:r>
      <w:r>
        <w:rPr>
          <w:sz w:val="24"/>
        </w:rPr>
        <w:t>in its sole discretion determine to allow for and develop and sublease additional residential condominium units on, in or above to Peyto Place building as it now stands (or may hereafter be). The Sub-Lessee will provide to the Corporation all such consents and approvals, and will secure from and provide to the Corporation all such consents and approvals of the Sub-Lessee’s mortgagees and all other persons having or hereafter acquiring an interest in or charge upon the Lands subleased hereby, in such form and content as the Corporation may require.</w:t>
      </w:r>
      <w:r>
        <w:rPr>
          <w:spacing w:val="40"/>
          <w:sz w:val="24"/>
        </w:rPr>
        <w:t> </w:t>
      </w:r>
      <w:r>
        <w:rPr>
          <w:sz w:val="24"/>
        </w:rPr>
        <w:t>The Sub-Lessee hereby grants to the Corporation an irrevocable power of attorney to execute and deliver any and all consents and approvals as may be required hereunder by the Corporation for any of the above-described purposes.</w:t>
      </w:r>
    </w:p>
    <w:p>
      <w:pPr>
        <w:pStyle w:val="Heading2"/>
      </w:pPr>
      <w:r>
        <w:rPr/>
        <w:t>ARTICLE</w:t>
      </w:r>
      <w:r>
        <w:rPr>
          <w:spacing w:val="-4"/>
        </w:rPr>
        <w:t> </w:t>
      </w:r>
      <w:r>
        <w:rPr/>
        <w:t>6</w:t>
      </w:r>
      <w:r>
        <w:rPr>
          <w:spacing w:val="-1"/>
        </w:rPr>
        <w:t> </w:t>
      </w:r>
      <w:r>
        <w:rPr/>
        <w:t>-</w:t>
      </w:r>
      <w:r>
        <w:rPr>
          <w:spacing w:val="-2"/>
        </w:rPr>
        <w:t> </w:t>
      </w:r>
      <w:r>
        <w:rPr/>
        <w:t>TAXES</w:t>
      </w:r>
      <w:r>
        <w:rPr>
          <w:spacing w:val="-3"/>
        </w:rPr>
        <w:t> </w:t>
      </w:r>
      <w:r>
        <w:rPr/>
        <w:t>AND</w:t>
      </w:r>
      <w:r>
        <w:rPr>
          <w:spacing w:val="-2"/>
        </w:rPr>
        <w:t> </w:t>
      </w:r>
      <w:r>
        <w:rPr/>
        <w:t>OTHER</w:t>
      </w:r>
      <w:r>
        <w:rPr>
          <w:spacing w:val="-2"/>
        </w:rPr>
        <w:t> CHARGES</w:t>
      </w:r>
    </w:p>
    <w:p>
      <w:pPr>
        <w:pStyle w:val="ListParagraph"/>
        <w:numPr>
          <w:ilvl w:val="0"/>
          <w:numId w:val="1"/>
        </w:numPr>
        <w:tabs>
          <w:tab w:pos="719" w:val="left" w:leader="none"/>
        </w:tabs>
        <w:spacing w:line="240" w:lineRule="auto" w:before="235" w:after="0"/>
        <w:ind w:left="719" w:right="356" w:hanging="720"/>
        <w:jc w:val="both"/>
        <w:rPr>
          <w:sz w:val="24"/>
        </w:rPr>
      </w:pPr>
      <w:bookmarkStart w:name="The Sub-Lessee covenants and agrees to p" w:id="53"/>
      <w:bookmarkEnd w:id="53"/>
      <w:r>
        <w:rPr/>
      </w:r>
      <w:r>
        <w:rPr>
          <w:sz w:val="24"/>
        </w:rPr>
        <w:t>The Sub-Lessee covenants and agrees to pay and discharge when due all rates, taxes, duties, utility charges, assessments, and other impositions whatsoever charged upon the Lands or upon the Sub-Lessee</w:t>
      </w:r>
      <w:r>
        <w:rPr>
          <w:spacing w:val="80"/>
          <w:sz w:val="24"/>
        </w:rPr>
        <w:t> </w:t>
      </w:r>
      <w:r>
        <w:rPr>
          <w:sz w:val="24"/>
        </w:rPr>
        <w:t>or occupier, or payable by either in respect of this Sublease and that these amounts shall constitute additional consideration hereunder and bear interest in accordance with </w:t>
      </w:r>
      <w:r>
        <w:rPr>
          <w:b/>
          <w:sz w:val="24"/>
        </w:rPr>
        <w:t>Article 3 </w:t>
      </w:r>
      <w:r>
        <w:rPr>
          <w:sz w:val="24"/>
        </w:rPr>
        <w:t>hereof.</w:t>
      </w:r>
      <w:r>
        <w:rPr>
          <w:spacing w:val="40"/>
          <w:sz w:val="24"/>
        </w:rPr>
        <w:t> </w:t>
      </w:r>
      <w:r>
        <w:rPr>
          <w:sz w:val="24"/>
        </w:rPr>
        <w:t>The Sub-Lessee will also pay all condominium fees and levies and all reserve fund levies made or charged in or in respect of the Lands subleased.</w:t>
      </w:r>
    </w:p>
    <w:p>
      <w:pPr>
        <w:pStyle w:val="ListParagraph"/>
        <w:spacing w:after="0" w:line="240" w:lineRule="auto"/>
        <w:jc w:val="both"/>
        <w:rPr>
          <w:sz w:val="24"/>
        </w:rPr>
        <w:sectPr>
          <w:pgSz w:w="12240" w:h="15840"/>
          <w:pgMar w:header="722" w:footer="0" w:top="1000" w:bottom="280" w:left="1440" w:right="1080"/>
        </w:sectPr>
      </w:pPr>
    </w:p>
    <w:p>
      <w:pPr>
        <w:pStyle w:val="BodyText"/>
        <w:spacing w:before="160"/>
        <w:ind w:firstLine="0"/>
      </w:pPr>
    </w:p>
    <w:p>
      <w:pPr>
        <w:pStyle w:val="Heading2"/>
        <w:spacing w:before="0"/>
      </w:pPr>
      <w:r>
        <w:rPr/>
        <w:t>ARTICLE</w:t>
      </w:r>
      <w:r>
        <w:rPr>
          <w:spacing w:val="-2"/>
        </w:rPr>
        <w:t> </w:t>
      </w:r>
      <w:r>
        <w:rPr/>
        <w:t>7</w:t>
      </w:r>
      <w:r>
        <w:rPr>
          <w:spacing w:val="-2"/>
        </w:rPr>
        <w:t> </w:t>
      </w:r>
      <w:r>
        <w:rPr/>
        <w:t>-</w:t>
      </w:r>
      <w:r>
        <w:rPr>
          <w:spacing w:val="-3"/>
        </w:rPr>
        <w:t> </w:t>
      </w:r>
      <w:r>
        <w:rPr/>
        <w:t>ACCEPTANCE</w:t>
      </w:r>
      <w:r>
        <w:rPr>
          <w:spacing w:val="-1"/>
        </w:rPr>
        <w:t> </w:t>
      </w:r>
      <w:r>
        <w:rPr/>
        <w:t>OF</w:t>
      </w:r>
      <w:r>
        <w:rPr>
          <w:spacing w:val="-5"/>
        </w:rPr>
        <w:t> </w:t>
      </w:r>
      <w:r>
        <w:rPr/>
        <w:t>THE</w:t>
      </w:r>
      <w:r>
        <w:rPr>
          <w:spacing w:val="-1"/>
        </w:rPr>
        <w:t> </w:t>
      </w:r>
      <w:r>
        <w:rPr>
          <w:spacing w:val="-4"/>
        </w:rPr>
        <w:t>LAND</w:t>
      </w:r>
    </w:p>
    <w:p>
      <w:pPr>
        <w:pStyle w:val="ListParagraph"/>
        <w:numPr>
          <w:ilvl w:val="0"/>
          <w:numId w:val="1"/>
        </w:numPr>
        <w:tabs>
          <w:tab w:pos="180" w:val="left" w:leader="none"/>
        </w:tabs>
        <w:spacing w:line="240" w:lineRule="auto" w:before="236" w:after="0"/>
        <w:ind w:left="180" w:right="0" w:hanging="180"/>
        <w:jc w:val="left"/>
        <w:rPr>
          <w:sz w:val="24"/>
        </w:rPr>
      </w:pPr>
      <w:r>
        <w:rPr>
          <w:sz w:val="24"/>
        </w:rPr>
        <w:t>​</w:t>
      </w:r>
    </w:p>
    <w:p>
      <w:pPr>
        <w:pStyle w:val="ListParagraph"/>
        <w:numPr>
          <w:ilvl w:val="1"/>
          <w:numId w:val="1"/>
        </w:numPr>
        <w:tabs>
          <w:tab w:pos="1440" w:val="left" w:leader="none"/>
        </w:tabs>
        <w:spacing w:line="240" w:lineRule="auto" w:before="0" w:after="0"/>
        <w:ind w:left="1440" w:right="353" w:hanging="720"/>
        <w:jc w:val="both"/>
        <w:rPr>
          <w:sz w:val="24"/>
        </w:rPr>
      </w:pPr>
      <w:bookmarkStart w:name="The Sub-Lessee hereby agrees to and does" w:id="54"/>
      <w:bookmarkEnd w:id="54"/>
      <w:r>
        <w:rPr/>
      </w:r>
      <w:r>
        <w:rPr>
          <w:sz w:val="24"/>
        </w:rPr>
        <w:t>The Sub-Lessee hereby agrees to and does accept the Lands and all or any structures, fixtures, buildings, and other improvements thereon "as is" and confirms and agrees that there remain no obligations or liabilities or warranties whatsoever on</w:t>
      </w:r>
      <w:r>
        <w:rPr>
          <w:spacing w:val="-1"/>
          <w:sz w:val="24"/>
        </w:rPr>
        <w:t> </w:t>
      </w:r>
      <w:r>
        <w:rPr>
          <w:sz w:val="24"/>
        </w:rPr>
        <w:t>the Corporation's part</w:t>
      </w:r>
      <w:r>
        <w:rPr>
          <w:spacing w:val="-1"/>
          <w:sz w:val="24"/>
        </w:rPr>
        <w:t> </w:t>
      </w:r>
      <w:r>
        <w:rPr>
          <w:sz w:val="24"/>
        </w:rPr>
        <w:t>in respect</w:t>
      </w:r>
      <w:r>
        <w:rPr>
          <w:spacing w:val="-1"/>
          <w:sz w:val="24"/>
        </w:rPr>
        <w:t> </w:t>
      </w:r>
      <w:r>
        <w:rPr>
          <w:sz w:val="24"/>
        </w:rPr>
        <w:t>of the Lands</w:t>
      </w:r>
      <w:r>
        <w:rPr>
          <w:spacing w:val="-1"/>
          <w:sz w:val="24"/>
        </w:rPr>
        <w:t> </w:t>
      </w:r>
      <w:r>
        <w:rPr>
          <w:sz w:val="24"/>
        </w:rPr>
        <w:t>or</w:t>
      </w:r>
      <w:r>
        <w:rPr>
          <w:spacing w:val="-2"/>
          <w:sz w:val="24"/>
        </w:rPr>
        <w:t> </w:t>
      </w:r>
      <w:r>
        <w:rPr>
          <w:sz w:val="24"/>
        </w:rPr>
        <w:t>any</w:t>
      </w:r>
      <w:r>
        <w:rPr>
          <w:spacing w:val="-5"/>
          <w:sz w:val="24"/>
        </w:rPr>
        <w:t> </w:t>
      </w:r>
      <w:r>
        <w:rPr>
          <w:sz w:val="24"/>
        </w:rPr>
        <w:t>improvements </w:t>
      </w:r>
      <w:r>
        <w:rPr>
          <w:spacing w:val="-2"/>
          <w:sz w:val="24"/>
        </w:rPr>
        <w:t>thereon.</w:t>
      </w:r>
    </w:p>
    <w:p>
      <w:pPr>
        <w:pStyle w:val="ListParagraph"/>
        <w:numPr>
          <w:ilvl w:val="1"/>
          <w:numId w:val="1"/>
        </w:numPr>
        <w:tabs>
          <w:tab w:pos="1440" w:val="left" w:leader="none"/>
        </w:tabs>
        <w:spacing w:line="240" w:lineRule="auto" w:before="240" w:after="0"/>
        <w:ind w:left="1440" w:right="358" w:hanging="720"/>
        <w:jc w:val="both"/>
        <w:rPr>
          <w:sz w:val="24"/>
        </w:rPr>
      </w:pPr>
      <w:bookmarkStart w:name="The Sub-Lessee agrees that at commenceme" w:id="55"/>
      <w:bookmarkEnd w:id="55"/>
      <w:r>
        <w:rPr/>
      </w:r>
      <w:r>
        <w:rPr>
          <w:sz w:val="24"/>
        </w:rPr>
        <w:t>The</w:t>
      </w:r>
      <w:r>
        <w:rPr>
          <w:spacing w:val="-3"/>
          <w:sz w:val="24"/>
        </w:rPr>
        <w:t> </w:t>
      </w:r>
      <w:r>
        <w:rPr>
          <w:sz w:val="24"/>
        </w:rPr>
        <w:t>Sub-Lessee</w:t>
      </w:r>
      <w:r>
        <w:rPr>
          <w:spacing w:val="-1"/>
          <w:sz w:val="24"/>
        </w:rPr>
        <w:t> </w:t>
      </w:r>
      <w:r>
        <w:rPr>
          <w:sz w:val="24"/>
        </w:rPr>
        <w:t>agrees</w:t>
      </w:r>
      <w:r>
        <w:rPr>
          <w:spacing w:val="-2"/>
          <w:sz w:val="24"/>
        </w:rPr>
        <w:t> </w:t>
      </w:r>
      <w:r>
        <w:rPr>
          <w:sz w:val="24"/>
        </w:rPr>
        <w:t>that</w:t>
      </w:r>
      <w:r>
        <w:rPr>
          <w:spacing w:val="-2"/>
          <w:sz w:val="24"/>
        </w:rPr>
        <w:t> </w:t>
      </w:r>
      <w:r>
        <w:rPr>
          <w:sz w:val="24"/>
        </w:rPr>
        <w:t>at</w:t>
      </w:r>
      <w:r>
        <w:rPr>
          <w:spacing w:val="-2"/>
          <w:sz w:val="24"/>
        </w:rPr>
        <w:t> </w:t>
      </w:r>
      <w:r>
        <w:rPr>
          <w:sz w:val="24"/>
        </w:rPr>
        <w:t>commencement and</w:t>
      </w:r>
      <w:r>
        <w:rPr>
          <w:spacing w:val="-2"/>
          <w:sz w:val="24"/>
        </w:rPr>
        <w:t> </w:t>
      </w:r>
      <w:r>
        <w:rPr>
          <w:sz w:val="24"/>
        </w:rPr>
        <w:t>after</w:t>
      </w:r>
      <w:r>
        <w:rPr>
          <w:spacing w:val="-3"/>
          <w:sz w:val="24"/>
        </w:rPr>
        <w:t> </w:t>
      </w:r>
      <w:r>
        <w:rPr>
          <w:sz w:val="24"/>
        </w:rPr>
        <w:t>the</w:t>
      </w:r>
      <w:r>
        <w:rPr>
          <w:spacing w:val="-3"/>
          <w:sz w:val="24"/>
        </w:rPr>
        <w:t> </w:t>
      </w:r>
      <w:r>
        <w:rPr>
          <w:sz w:val="24"/>
        </w:rPr>
        <w:t>commencement</w:t>
      </w:r>
      <w:r>
        <w:rPr>
          <w:spacing w:val="-2"/>
          <w:sz w:val="24"/>
        </w:rPr>
        <w:t> </w:t>
      </w:r>
      <w:r>
        <w:rPr>
          <w:sz w:val="24"/>
        </w:rPr>
        <w:t>of</w:t>
      </w:r>
      <w:r>
        <w:rPr>
          <w:spacing w:val="-3"/>
          <w:sz w:val="24"/>
        </w:rPr>
        <w:t> </w:t>
      </w:r>
      <w:r>
        <w:rPr>
          <w:sz w:val="24"/>
        </w:rPr>
        <w:t>the Term, all maintenance, repairs, operation, capital improvements, and</w:t>
      </w:r>
      <w:r>
        <w:rPr>
          <w:spacing w:val="40"/>
          <w:sz w:val="24"/>
        </w:rPr>
        <w:t> </w:t>
      </w:r>
      <w:r>
        <w:rPr>
          <w:sz w:val="24"/>
        </w:rPr>
        <w:t>replacements carried out with respect to structures, fixtures, buildings and other improvements on the Lands and all expenses relating thereto shall be the responsibility of the Sub-Lessee solely.</w:t>
      </w:r>
    </w:p>
    <w:p>
      <w:pPr>
        <w:pStyle w:val="ListParagraph"/>
        <w:numPr>
          <w:ilvl w:val="1"/>
          <w:numId w:val="1"/>
        </w:numPr>
        <w:tabs>
          <w:tab w:pos="1440" w:val="left" w:leader="none"/>
        </w:tabs>
        <w:spacing w:line="240" w:lineRule="auto" w:before="240" w:after="0"/>
        <w:ind w:left="1440" w:right="359" w:hanging="720"/>
        <w:jc w:val="both"/>
        <w:rPr>
          <w:sz w:val="24"/>
        </w:rPr>
      </w:pPr>
      <w:bookmarkStart w:name="The Sub-Lessee shall keep the Lands and " w:id="56"/>
      <w:bookmarkEnd w:id="56"/>
      <w:r>
        <w:rPr/>
      </w:r>
      <w:r>
        <w:rPr>
          <w:sz w:val="24"/>
        </w:rPr>
        <w:t>The Sub-Lessee shall keep the Lands and all improvements thereon at all times both safe and habitable.</w:t>
      </w:r>
    </w:p>
    <w:p>
      <w:pPr>
        <w:pStyle w:val="ListParagraph"/>
        <w:numPr>
          <w:ilvl w:val="1"/>
          <w:numId w:val="1"/>
        </w:numPr>
        <w:tabs>
          <w:tab w:pos="1440" w:val="left" w:leader="none"/>
        </w:tabs>
        <w:spacing w:line="240" w:lineRule="auto" w:before="240" w:after="0"/>
        <w:ind w:left="1440" w:right="354" w:hanging="720"/>
        <w:jc w:val="both"/>
        <w:rPr>
          <w:sz w:val="24"/>
        </w:rPr>
      </w:pPr>
      <w:bookmarkStart w:name="The Sub-Lessee agrees at all times to ob" w:id="57"/>
      <w:bookmarkEnd w:id="57"/>
      <w:r>
        <w:rPr/>
      </w:r>
      <w:r>
        <w:rPr>
          <w:sz w:val="24"/>
        </w:rPr>
        <w:t>The Sub-Lessee agrees at all times to observe and perform, and cause its family members and invitees to observe and perform,</w:t>
      </w:r>
      <w:r>
        <w:rPr>
          <w:spacing w:val="40"/>
          <w:sz w:val="24"/>
        </w:rPr>
        <w:t> </w:t>
      </w:r>
      <w:r>
        <w:rPr>
          <w:sz w:val="24"/>
        </w:rPr>
        <w:t>the obligations of owners and occupants applicable to the Lands in and under the Bylaws of the Condominium Corporation for the condominium of which the Lands are part.</w:t>
      </w:r>
    </w:p>
    <w:p>
      <w:pPr>
        <w:pStyle w:val="Heading2"/>
      </w:pPr>
      <w:r>
        <w:rPr/>
        <w:t>ARTICLE</w:t>
      </w:r>
      <w:r>
        <w:rPr>
          <w:spacing w:val="-1"/>
        </w:rPr>
        <w:t> </w:t>
      </w:r>
      <w:r>
        <w:rPr/>
        <w:t>8</w:t>
      </w:r>
      <w:r>
        <w:rPr>
          <w:spacing w:val="-2"/>
        </w:rPr>
        <w:t> </w:t>
      </w:r>
      <w:r>
        <w:rPr/>
        <w:t>-</w:t>
      </w:r>
      <w:r>
        <w:rPr>
          <w:spacing w:val="-1"/>
        </w:rPr>
        <w:t> </w:t>
      </w:r>
      <w:r>
        <w:rPr>
          <w:spacing w:val="-2"/>
        </w:rPr>
        <w:t>ALIENATION</w:t>
      </w:r>
    </w:p>
    <w:p>
      <w:pPr>
        <w:pStyle w:val="ListParagraph"/>
        <w:numPr>
          <w:ilvl w:val="0"/>
          <w:numId w:val="1"/>
        </w:numPr>
        <w:tabs>
          <w:tab w:pos="180" w:val="left" w:leader="none"/>
        </w:tabs>
        <w:spacing w:line="240" w:lineRule="auto" w:before="235" w:after="0"/>
        <w:ind w:left="180" w:right="0" w:hanging="180"/>
        <w:jc w:val="left"/>
        <w:rPr>
          <w:sz w:val="24"/>
        </w:rPr>
      </w:pPr>
      <w:r>
        <w:rPr>
          <w:sz w:val="24"/>
        </w:rPr>
        <w:t>​</w:t>
      </w:r>
    </w:p>
    <w:p>
      <w:pPr>
        <w:pStyle w:val="ListParagraph"/>
        <w:numPr>
          <w:ilvl w:val="1"/>
          <w:numId w:val="1"/>
        </w:numPr>
        <w:tabs>
          <w:tab w:pos="1440" w:val="left" w:leader="none"/>
        </w:tabs>
        <w:spacing w:line="240" w:lineRule="auto" w:before="0" w:after="0"/>
        <w:ind w:left="1440" w:right="357" w:hanging="720"/>
        <w:jc w:val="both"/>
        <w:rPr>
          <w:sz w:val="24"/>
        </w:rPr>
      </w:pPr>
      <w:bookmarkStart w:name="The Sub-Lessee covenants and agrees that" w:id="58"/>
      <w:bookmarkEnd w:id="58"/>
      <w:r>
        <w:rPr/>
      </w:r>
      <w:r>
        <w:rPr>
          <w:sz w:val="24"/>
        </w:rPr>
        <w:t>The Sub-Lessee covenants and agrees that it, and upon the death of the Sub- Lessee, its personal representatives, shall not alienate, assign, mortgage, charge, convey, sell,</w:t>
      </w:r>
      <w:r>
        <w:rPr>
          <w:spacing w:val="40"/>
          <w:sz w:val="24"/>
        </w:rPr>
        <w:t> </w:t>
      </w:r>
      <w:r>
        <w:rPr>
          <w:sz w:val="24"/>
        </w:rPr>
        <w:t>transfer, license any</w:t>
      </w:r>
      <w:r>
        <w:rPr>
          <w:spacing w:val="-6"/>
          <w:sz w:val="24"/>
        </w:rPr>
        <w:t> </w:t>
      </w:r>
      <w:r>
        <w:rPr>
          <w:sz w:val="24"/>
        </w:rPr>
        <w:t>occupation, part with the possession</w:t>
      </w:r>
      <w:r>
        <w:rPr>
          <w:spacing w:val="-1"/>
          <w:sz w:val="24"/>
        </w:rPr>
        <w:t> </w:t>
      </w:r>
      <w:r>
        <w:rPr>
          <w:sz w:val="24"/>
        </w:rPr>
        <w:t>of or share the possession of the Lands, or any part thereof (hereinafter referred to as a "Sublease Disposition") unless:</w:t>
      </w:r>
    </w:p>
    <w:p>
      <w:pPr>
        <w:pStyle w:val="ListParagraph"/>
        <w:numPr>
          <w:ilvl w:val="2"/>
          <w:numId w:val="1"/>
        </w:numPr>
        <w:tabs>
          <w:tab w:pos="2158" w:val="left" w:leader="none"/>
          <w:tab w:pos="2160" w:val="left" w:leader="none"/>
        </w:tabs>
        <w:spacing w:line="240" w:lineRule="auto" w:before="240" w:after="0"/>
        <w:ind w:left="2160" w:right="361" w:hanging="720"/>
        <w:jc w:val="both"/>
        <w:rPr>
          <w:sz w:val="24"/>
        </w:rPr>
      </w:pPr>
      <w:bookmarkStart w:name="he does so to a Bona Fide Resident of th" w:id="59"/>
      <w:bookmarkEnd w:id="59"/>
      <w:r>
        <w:rPr/>
      </w:r>
      <w:r>
        <w:rPr>
          <w:sz w:val="24"/>
        </w:rPr>
        <w:t>he does so to a Bona Fide Resident of the Town dealing at arms length with the Sub-Lessee;</w:t>
      </w:r>
    </w:p>
    <w:p>
      <w:pPr>
        <w:pStyle w:val="ListParagraph"/>
        <w:numPr>
          <w:ilvl w:val="2"/>
          <w:numId w:val="1"/>
        </w:numPr>
        <w:tabs>
          <w:tab w:pos="2158" w:val="left" w:leader="none"/>
          <w:tab w:pos="2160" w:val="left" w:leader="none"/>
        </w:tabs>
        <w:spacing w:line="240" w:lineRule="auto" w:before="240" w:after="0"/>
        <w:ind w:left="2160" w:right="360" w:hanging="720"/>
        <w:jc w:val="both"/>
        <w:rPr>
          <w:sz w:val="24"/>
        </w:rPr>
      </w:pPr>
      <w:bookmarkStart w:name="he obtains the prior consent in writing " w:id="60"/>
      <w:bookmarkEnd w:id="60"/>
      <w:r>
        <w:rPr/>
      </w:r>
      <w:r>
        <w:rPr>
          <w:sz w:val="24"/>
        </w:rPr>
        <w:t>he obtains the prior consent in writing of both the Corporation and the Minister of Canadian Heritage.</w:t>
      </w:r>
      <w:r>
        <w:rPr>
          <w:spacing w:val="40"/>
          <w:sz w:val="24"/>
        </w:rPr>
        <w:t> </w:t>
      </w:r>
      <w:r>
        <w:rPr>
          <w:sz w:val="24"/>
        </w:rPr>
        <w:t>The consent of the Corporation shall not be unreasonably withheld;</w:t>
      </w:r>
    </w:p>
    <w:p>
      <w:pPr>
        <w:pStyle w:val="ListParagraph"/>
        <w:numPr>
          <w:ilvl w:val="2"/>
          <w:numId w:val="1"/>
        </w:numPr>
        <w:tabs>
          <w:tab w:pos="2159" w:val="left" w:leader="none"/>
        </w:tabs>
        <w:spacing w:line="240" w:lineRule="auto" w:before="240" w:after="0"/>
        <w:ind w:left="2159" w:right="0" w:hanging="719"/>
        <w:jc w:val="left"/>
        <w:rPr>
          <w:sz w:val="24"/>
        </w:rPr>
      </w:pPr>
      <w:bookmarkStart w:name="the provisions of Article 8(d) hereof ar" w:id="61"/>
      <w:bookmarkEnd w:id="61"/>
      <w:r>
        <w:rPr/>
      </w:r>
      <w:r>
        <w:rPr>
          <w:sz w:val="24"/>
        </w:rPr>
        <w:t>the</w:t>
      </w:r>
      <w:r>
        <w:rPr>
          <w:spacing w:val="-4"/>
          <w:sz w:val="24"/>
        </w:rPr>
        <w:t> </w:t>
      </w:r>
      <w:r>
        <w:rPr>
          <w:sz w:val="24"/>
        </w:rPr>
        <w:t>provisions</w:t>
      </w:r>
      <w:r>
        <w:rPr>
          <w:spacing w:val="-1"/>
          <w:sz w:val="24"/>
        </w:rPr>
        <w:t> </w:t>
      </w:r>
      <w:r>
        <w:rPr>
          <w:sz w:val="24"/>
        </w:rPr>
        <w:t>of</w:t>
      </w:r>
      <w:r>
        <w:rPr>
          <w:spacing w:val="-2"/>
          <w:sz w:val="24"/>
        </w:rPr>
        <w:t> </w:t>
      </w:r>
      <w:r>
        <w:rPr>
          <w:b/>
          <w:sz w:val="24"/>
        </w:rPr>
        <w:t>Article</w:t>
      </w:r>
      <w:r>
        <w:rPr>
          <w:b/>
          <w:spacing w:val="-1"/>
          <w:sz w:val="24"/>
        </w:rPr>
        <w:t> </w:t>
      </w:r>
      <w:r>
        <w:rPr>
          <w:b/>
          <w:sz w:val="24"/>
        </w:rPr>
        <w:t>8(d)</w:t>
      </w:r>
      <w:r>
        <w:rPr>
          <w:b/>
          <w:spacing w:val="-1"/>
          <w:sz w:val="24"/>
        </w:rPr>
        <w:t> </w:t>
      </w:r>
      <w:r>
        <w:rPr>
          <w:sz w:val="24"/>
        </w:rPr>
        <w:t>hereof</w:t>
      </w:r>
      <w:r>
        <w:rPr>
          <w:spacing w:val="-2"/>
          <w:sz w:val="24"/>
        </w:rPr>
        <w:t> </w:t>
      </w:r>
      <w:r>
        <w:rPr>
          <w:sz w:val="24"/>
        </w:rPr>
        <w:t>are</w:t>
      </w:r>
      <w:r>
        <w:rPr>
          <w:spacing w:val="-2"/>
          <w:sz w:val="24"/>
        </w:rPr>
        <w:t> </w:t>
      </w:r>
      <w:r>
        <w:rPr>
          <w:sz w:val="24"/>
        </w:rPr>
        <w:t>met;</w:t>
      </w:r>
      <w:r>
        <w:rPr>
          <w:spacing w:val="-1"/>
          <w:sz w:val="24"/>
        </w:rPr>
        <w:t> </w:t>
      </w:r>
      <w:r>
        <w:rPr>
          <w:spacing w:val="-5"/>
          <w:sz w:val="24"/>
        </w:rPr>
        <w:t>and</w:t>
      </w:r>
    </w:p>
    <w:p>
      <w:pPr>
        <w:pStyle w:val="ListParagraph"/>
        <w:numPr>
          <w:ilvl w:val="2"/>
          <w:numId w:val="1"/>
        </w:numPr>
        <w:tabs>
          <w:tab w:pos="2158" w:val="left" w:leader="none"/>
          <w:tab w:pos="2160" w:val="left" w:leader="none"/>
        </w:tabs>
        <w:spacing w:line="240" w:lineRule="auto" w:before="240" w:after="0"/>
        <w:ind w:left="2160" w:right="357" w:hanging="720"/>
        <w:jc w:val="both"/>
        <w:rPr>
          <w:sz w:val="24"/>
        </w:rPr>
      </w:pPr>
      <w:bookmarkStart w:name="Any Offer to Purchase a Sublease Disposi" w:id="62"/>
      <w:bookmarkEnd w:id="62"/>
      <w:r>
        <w:rPr/>
      </w:r>
      <w:r>
        <w:rPr>
          <w:sz w:val="24"/>
        </w:rPr>
        <w:t>Any Offer to Purchase a Sublease Disposition or Offer by the Sub-Lessee to enter a Sublease Disposition shall be for a total consideration which does not exceed the sum equal to the consideration specified in Article</w:t>
      </w:r>
      <w:r>
        <w:rPr>
          <w:spacing w:val="40"/>
          <w:sz w:val="24"/>
        </w:rPr>
        <w:t> </w:t>
      </w:r>
      <w:r>
        <w:rPr>
          <w:sz w:val="24"/>
        </w:rPr>
        <w:t>3(a) of this Agreement, plus a maximum of two percent per annum, compounded annually, not in advance, from the date of possession of the Lands by the Sub-Lessee.</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1"/>
          <w:numId w:val="1"/>
        </w:numPr>
        <w:tabs>
          <w:tab w:pos="719" w:val="left" w:leader="none"/>
        </w:tabs>
        <w:spacing w:line="240" w:lineRule="auto" w:before="1" w:after="0"/>
        <w:ind w:left="719" w:right="357" w:hanging="719"/>
        <w:jc w:val="right"/>
        <w:rPr>
          <w:b/>
          <w:sz w:val="24"/>
        </w:rPr>
      </w:pPr>
      <w:bookmarkStart w:name="A Sub-Sublease made in accordance with a" w:id="63"/>
      <w:bookmarkEnd w:id="63"/>
      <w:r>
        <w:rPr/>
      </w:r>
      <w:r>
        <w:rPr>
          <w:sz w:val="24"/>
        </w:rPr>
        <w:t>A</w:t>
      </w:r>
      <w:r>
        <w:rPr>
          <w:spacing w:val="38"/>
          <w:sz w:val="24"/>
        </w:rPr>
        <w:t> </w:t>
      </w:r>
      <w:r>
        <w:rPr>
          <w:sz w:val="24"/>
        </w:rPr>
        <w:t>Sub-Sublease</w:t>
      </w:r>
      <w:r>
        <w:rPr>
          <w:spacing w:val="41"/>
          <w:sz w:val="24"/>
        </w:rPr>
        <w:t> </w:t>
      </w:r>
      <w:r>
        <w:rPr>
          <w:sz w:val="24"/>
        </w:rPr>
        <w:t>made</w:t>
      </w:r>
      <w:r>
        <w:rPr>
          <w:spacing w:val="40"/>
          <w:sz w:val="24"/>
        </w:rPr>
        <w:t> </w:t>
      </w:r>
      <w:r>
        <w:rPr>
          <w:sz w:val="24"/>
        </w:rPr>
        <w:t>in</w:t>
      </w:r>
      <w:r>
        <w:rPr>
          <w:spacing w:val="42"/>
          <w:sz w:val="24"/>
        </w:rPr>
        <w:t> </w:t>
      </w:r>
      <w:r>
        <w:rPr>
          <w:sz w:val="24"/>
        </w:rPr>
        <w:t>accordance</w:t>
      </w:r>
      <w:r>
        <w:rPr>
          <w:spacing w:val="41"/>
          <w:sz w:val="24"/>
        </w:rPr>
        <w:t> </w:t>
      </w:r>
      <w:r>
        <w:rPr>
          <w:sz w:val="24"/>
        </w:rPr>
        <w:t>with</w:t>
      </w:r>
      <w:r>
        <w:rPr>
          <w:spacing w:val="41"/>
          <w:sz w:val="24"/>
        </w:rPr>
        <w:t> </w:t>
      </w:r>
      <w:r>
        <w:rPr>
          <w:sz w:val="24"/>
        </w:rPr>
        <w:t>and</w:t>
      </w:r>
      <w:r>
        <w:rPr>
          <w:spacing w:val="42"/>
          <w:sz w:val="24"/>
        </w:rPr>
        <w:t> </w:t>
      </w:r>
      <w:r>
        <w:rPr>
          <w:sz w:val="24"/>
        </w:rPr>
        <w:t>as</w:t>
      </w:r>
      <w:r>
        <w:rPr>
          <w:spacing w:val="42"/>
          <w:sz w:val="24"/>
        </w:rPr>
        <w:t> </w:t>
      </w:r>
      <w:r>
        <w:rPr>
          <w:sz w:val="24"/>
        </w:rPr>
        <w:t>permitted</w:t>
      </w:r>
      <w:r>
        <w:rPr>
          <w:spacing w:val="41"/>
          <w:sz w:val="24"/>
        </w:rPr>
        <w:t> </w:t>
      </w:r>
      <w:r>
        <w:rPr>
          <w:sz w:val="24"/>
        </w:rPr>
        <w:t>by</w:t>
      </w:r>
      <w:r>
        <w:rPr>
          <w:spacing w:val="35"/>
          <w:sz w:val="24"/>
        </w:rPr>
        <w:t> </w:t>
      </w:r>
      <w:r>
        <w:rPr>
          <w:b/>
          <w:sz w:val="24"/>
        </w:rPr>
        <w:t>Article</w:t>
      </w:r>
      <w:r>
        <w:rPr>
          <w:b/>
          <w:spacing w:val="43"/>
          <w:sz w:val="24"/>
        </w:rPr>
        <w:t> </w:t>
      </w:r>
      <w:r>
        <w:rPr>
          <w:b/>
          <w:spacing w:val="-2"/>
          <w:sz w:val="24"/>
        </w:rPr>
        <w:t>4(a)(ii)</w:t>
      </w:r>
    </w:p>
    <w:p>
      <w:pPr>
        <w:pStyle w:val="BodyText"/>
        <w:spacing w:before="0"/>
        <w:ind w:right="355" w:firstLine="0"/>
        <w:jc w:val="right"/>
        <w:rPr>
          <w:b/>
        </w:rPr>
      </w:pPr>
      <w:r>
        <w:rPr/>
        <w:t>hereof,</w:t>
      </w:r>
      <w:r>
        <w:rPr>
          <w:spacing w:val="5"/>
        </w:rPr>
        <w:t> </w:t>
      </w:r>
      <w:r>
        <w:rPr/>
        <w:t>a</w:t>
      </w:r>
      <w:r>
        <w:rPr>
          <w:spacing w:val="4"/>
        </w:rPr>
        <w:t> </w:t>
      </w:r>
      <w:r>
        <w:rPr/>
        <w:t>mortgage</w:t>
      </w:r>
      <w:r>
        <w:rPr>
          <w:spacing w:val="5"/>
        </w:rPr>
        <w:t> </w:t>
      </w:r>
      <w:r>
        <w:rPr/>
        <w:t>to</w:t>
      </w:r>
      <w:r>
        <w:rPr>
          <w:spacing w:val="5"/>
        </w:rPr>
        <w:t> </w:t>
      </w:r>
      <w:r>
        <w:rPr/>
        <w:t>a</w:t>
      </w:r>
      <w:r>
        <w:rPr>
          <w:spacing w:val="5"/>
        </w:rPr>
        <w:t> </w:t>
      </w:r>
      <w:r>
        <w:rPr/>
        <w:t>Bona</w:t>
      </w:r>
      <w:r>
        <w:rPr>
          <w:spacing w:val="4"/>
        </w:rPr>
        <w:t> </w:t>
      </w:r>
      <w:r>
        <w:rPr/>
        <w:t>Fide</w:t>
      </w:r>
      <w:r>
        <w:rPr>
          <w:spacing w:val="7"/>
        </w:rPr>
        <w:t> </w:t>
      </w:r>
      <w:r>
        <w:rPr/>
        <w:t>Lending</w:t>
      </w:r>
      <w:r>
        <w:rPr>
          <w:spacing w:val="5"/>
        </w:rPr>
        <w:t> </w:t>
      </w:r>
      <w:r>
        <w:rPr/>
        <w:t>Institution</w:t>
      </w:r>
      <w:r>
        <w:rPr>
          <w:spacing w:val="6"/>
        </w:rPr>
        <w:t> </w:t>
      </w:r>
      <w:r>
        <w:rPr/>
        <w:t>pursuant</w:t>
      </w:r>
      <w:r>
        <w:rPr>
          <w:spacing w:val="5"/>
        </w:rPr>
        <w:t> </w:t>
      </w:r>
      <w:r>
        <w:rPr/>
        <w:t>to</w:t>
      </w:r>
      <w:r>
        <w:rPr>
          <w:spacing w:val="6"/>
        </w:rPr>
        <w:t> </w:t>
      </w:r>
      <w:r>
        <w:rPr>
          <w:b/>
        </w:rPr>
        <w:t>Article</w:t>
      </w:r>
      <w:r>
        <w:rPr>
          <w:b/>
          <w:spacing w:val="4"/>
        </w:rPr>
        <w:t> </w:t>
      </w:r>
      <w:r>
        <w:rPr>
          <w:b/>
        </w:rPr>
        <w:t>8(h)</w:t>
      </w:r>
      <w:r>
        <w:rPr>
          <w:b/>
          <w:spacing w:val="5"/>
        </w:rPr>
        <w:t> </w:t>
      </w:r>
      <w:r>
        <w:rPr>
          <w:b/>
          <w:spacing w:val="-5"/>
        </w:rPr>
        <w:t>or</w:t>
      </w:r>
    </w:p>
    <w:p>
      <w:pPr>
        <w:pStyle w:val="BodyText"/>
        <w:spacing w:before="0"/>
        <w:ind w:left="1439" w:right="508" w:firstLine="0"/>
      </w:pPr>
      <w:r>
        <w:rPr>
          <w:b/>
        </w:rPr>
        <w:t>(i)</w:t>
      </w:r>
      <w:r>
        <w:rPr>
          <w:b/>
          <w:spacing w:val="40"/>
        </w:rPr>
        <w:t> </w:t>
      </w:r>
      <w:r>
        <w:rPr/>
        <w:t>hereof</w:t>
      </w:r>
      <w:r>
        <w:rPr>
          <w:spacing w:val="40"/>
        </w:rPr>
        <w:t> </w:t>
      </w:r>
      <w:r>
        <w:rPr/>
        <w:t>and</w:t>
      </w:r>
      <w:r>
        <w:rPr>
          <w:spacing w:val="40"/>
        </w:rPr>
        <w:t> </w:t>
      </w:r>
      <w:r>
        <w:rPr/>
        <w:t>a</w:t>
      </w:r>
      <w:r>
        <w:rPr>
          <w:spacing w:val="40"/>
        </w:rPr>
        <w:t> </w:t>
      </w:r>
      <w:r>
        <w:rPr/>
        <w:t>transfer</w:t>
      </w:r>
      <w:r>
        <w:rPr>
          <w:spacing w:val="40"/>
        </w:rPr>
        <w:t> </w:t>
      </w:r>
      <w:r>
        <w:rPr/>
        <w:t>to</w:t>
      </w:r>
      <w:r>
        <w:rPr>
          <w:spacing w:val="40"/>
        </w:rPr>
        <w:t> </w:t>
      </w:r>
      <w:r>
        <w:rPr/>
        <w:t>a</w:t>
      </w:r>
      <w:r>
        <w:rPr>
          <w:spacing w:val="40"/>
        </w:rPr>
        <w:t> </w:t>
      </w:r>
      <w:r>
        <w:rPr/>
        <w:t>surviving</w:t>
      </w:r>
      <w:r>
        <w:rPr>
          <w:spacing w:val="40"/>
        </w:rPr>
        <w:t> </w:t>
      </w:r>
      <w:r>
        <w:rPr/>
        <w:t>joint</w:t>
      </w:r>
      <w:r>
        <w:rPr>
          <w:spacing w:val="40"/>
        </w:rPr>
        <w:t> </w:t>
      </w:r>
      <w:r>
        <w:rPr/>
        <w:t>tenant</w:t>
      </w:r>
      <w:r>
        <w:rPr>
          <w:spacing w:val="40"/>
        </w:rPr>
        <w:t> </w:t>
      </w:r>
      <w:r>
        <w:rPr/>
        <w:t>shall</w:t>
      </w:r>
      <w:r>
        <w:rPr>
          <w:spacing w:val="40"/>
        </w:rPr>
        <w:t> </w:t>
      </w:r>
      <w:r>
        <w:rPr/>
        <w:t>not</w:t>
      </w:r>
      <w:r>
        <w:rPr>
          <w:spacing w:val="40"/>
        </w:rPr>
        <w:t> </w:t>
      </w:r>
      <w:r>
        <w:rPr/>
        <w:t>fall</w:t>
      </w:r>
      <w:r>
        <w:rPr>
          <w:spacing w:val="40"/>
        </w:rPr>
        <w:t> </w:t>
      </w:r>
      <w:r>
        <w:rPr/>
        <w:t>within</w:t>
      </w:r>
      <w:r>
        <w:rPr>
          <w:spacing w:val="40"/>
        </w:rPr>
        <w:t> </w:t>
      </w:r>
      <w:r>
        <w:rPr/>
        <w:t>the</w:t>
      </w:r>
      <w:r>
        <w:rPr>
          <w:spacing w:val="80"/>
        </w:rPr>
        <w:t> </w:t>
      </w:r>
      <w:r>
        <w:rPr/>
        <w:t>requirements of </w:t>
      </w:r>
      <w:r>
        <w:rPr>
          <w:b/>
        </w:rPr>
        <w:t>Article 8(a)</w:t>
      </w:r>
      <w:r>
        <w:rPr/>
        <w:t>.</w:t>
      </w:r>
    </w:p>
    <w:p>
      <w:pPr>
        <w:pStyle w:val="ListParagraph"/>
        <w:numPr>
          <w:ilvl w:val="1"/>
          <w:numId w:val="1"/>
        </w:numPr>
        <w:tabs>
          <w:tab w:pos="1439" w:val="left" w:leader="none"/>
        </w:tabs>
        <w:spacing w:line="240" w:lineRule="auto" w:before="240" w:after="0"/>
        <w:ind w:left="1439" w:right="355" w:hanging="720"/>
        <w:jc w:val="both"/>
        <w:rPr>
          <w:sz w:val="24"/>
        </w:rPr>
      </w:pPr>
      <w:bookmarkStart w:name="Notwithstanding Article 8(a) hereof, the" w:id="64"/>
      <w:bookmarkEnd w:id="64"/>
      <w:r>
        <w:rPr/>
      </w:r>
      <w:r>
        <w:rPr>
          <w:sz w:val="24"/>
        </w:rPr>
        <w:t>Notwithstanding </w:t>
      </w:r>
      <w:r>
        <w:rPr>
          <w:b/>
          <w:sz w:val="24"/>
        </w:rPr>
        <w:t>Article 8(a) </w:t>
      </w:r>
      <w:r>
        <w:rPr>
          <w:sz w:val="24"/>
        </w:rPr>
        <w:t>hereof, the Corporation may</w:t>
      </w:r>
      <w:r>
        <w:rPr>
          <w:spacing w:val="-1"/>
          <w:sz w:val="24"/>
        </w:rPr>
        <w:t> </w:t>
      </w:r>
      <w:r>
        <w:rPr>
          <w:sz w:val="24"/>
        </w:rPr>
        <w:t>withhold its consent to any</w:t>
      </w:r>
      <w:r>
        <w:rPr>
          <w:spacing w:val="-1"/>
          <w:sz w:val="24"/>
        </w:rPr>
        <w:t> </w:t>
      </w:r>
      <w:r>
        <w:rPr>
          <w:sz w:val="24"/>
        </w:rPr>
        <w:t>Sublease Disposition unless and until the Purchaser pays to the Corporation a fee</w:t>
      </w:r>
      <w:r>
        <w:rPr>
          <w:spacing w:val="-2"/>
          <w:sz w:val="24"/>
        </w:rPr>
        <w:t> </w:t>
      </w:r>
      <w:r>
        <w:rPr>
          <w:sz w:val="24"/>
        </w:rPr>
        <w:t>applicable</w:t>
      </w:r>
      <w:r>
        <w:rPr>
          <w:spacing w:val="-2"/>
          <w:sz w:val="24"/>
        </w:rPr>
        <w:t> </w:t>
      </w:r>
      <w:r>
        <w:rPr>
          <w:sz w:val="24"/>
        </w:rPr>
        <w:t>to</w:t>
      </w:r>
      <w:r>
        <w:rPr>
          <w:spacing w:val="-1"/>
          <w:sz w:val="24"/>
        </w:rPr>
        <w:t> </w:t>
      </w:r>
      <w:r>
        <w:rPr>
          <w:sz w:val="24"/>
        </w:rPr>
        <w:t>a</w:t>
      </w:r>
      <w:r>
        <w:rPr>
          <w:spacing w:val="-2"/>
          <w:sz w:val="24"/>
        </w:rPr>
        <w:t> </w:t>
      </w:r>
      <w:r>
        <w:rPr>
          <w:sz w:val="24"/>
        </w:rPr>
        <w:t>resale, in</w:t>
      </w:r>
      <w:r>
        <w:rPr>
          <w:spacing w:val="-1"/>
          <w:sz w:val="24"/>
        </w:rPr>
        <w:t> </w:t>
      </w:r>
      <w:r>
        <w:rPr>
          <w:sz w:val="24"/>
        </w:rPr>
        <w:t>the</w:t>
      </w:r>
      <w:r>
        <w:rPr>
          <w:spacing w:val="-2"/>
          <w:sz w:val="24"/>
        </w:rPr>
        <w:t> </w:t>
      </w:r>
      <w:r>
        <w:rPr>
          <w:sz w:val="24"/>
        </w:rPr>
        <w:t>amount</w:t>
      </w:r>
      <w:r>
        <w:rPr>
          <w:spacing w:val="-1"/>
          <w:sz w:val="24"/>
        </w:rPr>
        <w:t> </w:t>
      </w:r>
      <w:r>
        <w:rPr>
          <w:sz w:val="24"/>
        </w:rPr>
        <w:t>determined</w:t>
      </w:r>
      <w:r>
        <w:rPr>
          <w:spacing w:val="-1"/>
          <w:sz w:val="24"/>
        </w:rPr>
        <w:t> </w:t>
      </w:r>
      <w:r>
        <w:rPr>
          <w:sz w:val="24"/>
        </w:rPr>
        <w:t>by</w:t>
      </w:r>
      <w:r>
        <w:rPr>
          <w:spacing w:val="-7"/>
          <w:sz w:val="24"/>
        </w:rPr>
        <w:t> </w:t>
      </w:r>
      <w:r>
        <w:rPr>
          <w:sz w:val="24"/>
        </w:rPr>
        <w:t>the</w:t>
      </w:r>
      <w:r>
        <w:rPr>
          <w:spacing w:val="-2"/>
          <w:sz w:val="24"/>
        </w:rPr>
        <w:t> </w:t>
      </w:r>
      <w:r>
        <w:rPr>
          <w:sz w:val="24"/>
        </w:rPr>
        <w:t>Corporation,</w:t>
      </w:r>
      <w:r>
        <w:rPr>
          <w:spacing w:val="-1"/>
          <w:sz w:val="24"/>
        </w:rPr>
        <w:t> </w:t>
      </w:r>
      <w:r>
        <w:rPr>
          <w:sz w:val="24"/>
        </w:rPr>
        <w:t>from</w:t>
      </w:r>
      <w:r>
        <w:rPr>
          <w:spacing w:val="-1"/>
          <w:sz w:val="24"/>
        </w:rPr>
        <w:t> </w:t>
      </w:r>
      <w:r>
        <w:rPr>
          <w:sz w:val="24"/>
        </w:rPr>
        <w:t>time to time.</w:t>
      </w:r>
      <w:r>
        <w:rPr>
          <w:spacing w:val="40"/>
          <w:sz w:val="24"/>
        </w:rPr>
        <w:t> </w:t>
      </w:r>
      <w:r>
        <w:rPr>
          <w:sz w:val="24"/>
        </w:rPr>
        <w:t>At the date of the Sublease, the fee is $2,500.00 plus GST.</w:t>
      </w:r>
    </w:p>
    <w:p>
      <w:pPr>
        <w:pStyle w:val="ListParagraph"/>
        <w:numPr>
          <w:ilvl w:val="1"/>
          <w:numId w:val="1"/>
        </w:numPr>
        <w:tabs>
          <w:tab w:pos="1439" w:val="left" w:leader="none"/>
        </w:tabs>
        <w:spacing w:line="240" w:lineRule="auto" w:before="240" w:after="0"/>
        <w:ind w:left="1439" w:right="357" w:hanging="720"/>
        <w:jc w:val="both"/>
        <w:rPr>
          <w:sz w:val="24"/>
        </w:rPr>
      </w:pPr>
      <w:bookmarkStart w:name="If the Sub-Lessee receives an Offer to P" w:id="65"/>
      <w:bookmarkEnd w:id="65"/>
      <w:r>
        <w:rPr/>
      </w:r>
      <w:r>
        <w:rPr>
          <w:sz w:val="24"/>
        </w:rPr>
        <w:t>If the Sub-Lessee receives an Offer to Purchase a Sublease Disposition which the Sub-Lessee wishes to accept, or wishes to make an offer to enter a Sublease Disposition, then:</w:t>
      </w:r>
    </w:p>
    <w:p>
      <w:pPr>
        <w:pStyle w:val="ListParagraph"/>
        <w:numPr>
          <w:ilvl w:val="2"/>
          <w:numId w:val="1"/>
        </w:numPr>
        <w:tabs>
          <w:tab w:pos="2157" w:val="left" w:leader="none"/>
          <w:tab w:pos="2159" w:val="left" w:leader="none"/>
        </w:tabs>
        <w:spacing w:line="240" w:lineRule="auto" w:before="240" w:after="0"/>
        <w:ind w:left="2159" w:right="358" w:hanging="720"/>
        <w:jc w:val="both"/>
        <w:rPr>
          <w:sz w:val="24"/>
        </w:rPr>
      </w:pPr>
      <w:bookmarkStart w:name="The Sub-Lessee shall deliver to the Corp" w:id="66"/>
      <w:bookmarkEnd w:id="66"/>
      <w:r>
        <w:rPr/>
      </w:r>
      <w:r>
        <w:rPr>
          <w:sz w:val="24"/>
        </w:rPr>
        <w:t>The Sub-Lessee shall deliver to the Corporation an executed copy of such offer and deposit</w:t>
      </w:r>
      <w:r>
        <w:rPr>
          <w:spacing w:val="-1"/>
          <w:sz w:val="24"/>
        </w:rPr>
        <w:t> </w:t>
      </w:r>
      <w:r>
        <w:rPr>
          <w:sz w:val="24"/>
        </w:rPr>
        <w:t>cheque and</w:t>
      </w:r>
      <w:r>
        <w:rPr>
          <w:spacing w:val="-1"/>
          <w:sz w:val="24"/>
        </w:rPr>
        <w:t> </w:t>
      </w:r>
      <w:r>
        <w:rPr>
          <w:sz w:val="24"/>
        </w:rPr>
        <w:t>a notice that</w:t>
      </w:r>
      <w:r>
        <w:rPr>
          <w:spacing w:val="-1"/>
          <w:sz w:val="24"/>
        </w:rPr>
        <w:t> </w:t>
      </w:r>
      <w:r>
        <w:rPr>
          <w:sz w:val="24"/>
        </w:rPr>
        <w:t>the Sub-Lessee wishes to</w:t>
      </w:r>
      <w:r>
        <w:rPr>
          <w:spacing w:val="-1"/>
          <w:sz w:val="24"/>
        </w:rPr>
        <w:t> </w:t>
      </w:r>
      <w:r>
        <w:rPr>
          <w:sz w:val="24"/>
        </w:rPr>
        <w:t>accept (or make) such offer; and</w:t>
      </w:r>
    </w:p>
    <w:p>
      <w:pPr>
        <w:pStyle w:val="ListParagraph"/>
        <w:numPr>
          <w:ilvl w:val="2"/>
          <w:numId w:val="1"/>
        </w:numPr>
        <w:tabs>
          <w:tab w:pos="2157" w:val="left" w:leader="none"/>
          <w:tab w:pos="2159" w:val="left" w:leader="none"/>
        </w:tabs>
        <w:spacing w:line="240" w:lineRule="auto" w:before="240" w:after="0"/>
        <w:ind w:left="2159" w:right="357" w:hanging="720"/>
        <w:jc w:val="both"/>
        <w:rPr>
          <w:sz w:val="24"/>
        </w:rPr>
      </w:pPr>
      <w:bookmarkStart w:name="The Corporation shall have and is hereby" w:id="67"/>
      <w:bookmarkEnd w:id="67"/>
      <w:r>
        <w:rPr/>
      </w:r>
      <w:r>
        <w:rPr>
          <w:sz w:val="24"/>
        </w:rPr>
        <w:t>The Corporation shall have and is hereby granted by the Sub-Lessee a</w:t>
      </w:r>
      <w:r>
        <w:rPr>
          <w:spacing w:val="40"/>
          <w:sz w:val="24"/>
        </w:rPr>
        <w:t> </w:t>
      </w:r>
      <w:r>
        <w:rPr>
          <w:sz w:val="24"/>
        </w:rPr>
        <w:t>right of first refusal to acquire the Sublease Disposition on the terms and</w:t>
      </w:r>
      <w:r>
        <w:rPr>
          <w:spacing w:val="40"/>
          <w:sz w:val="24"/>
        </w:rPr>
        <w:t> </w:t>
      </w:r>
      <w:r>
        <w:rPr>
          <w:sz w:val="24"/>
        </w:rPr>
        <w:t>at the price equal to the price set out in such offer by notice in writing of exercise of such right given to the Sub-Lessee within FIFTEEN (15) DAYS after the date of receipt of the said offer and notice from the Sub- </w:t>
      </w:r>
      <w:r>
        <w:rPr>
          <w:spacing w:val="-2"/>
          <w:sz w:val="24"/>
        </w:rPr>
        <w:t>Lessee;</w:t>
      </w:r>
    </w:p>
    <w:p>
      <w:pPr>
        <w:pStyle w:val="ListParagraph"/>
        <w:numPr>
          <w:ilvl w:val="2"/>
          <w:numId w:val="1"/>
        </w:numPr>
        <w:tabs>
          <w:tab w:pos="2157" w:val="left" w:leader="none"/>
          <w:tab w:pos="2159" w:val="left" w:leader="none"/>
        </w:tabs>
        <w:spacing w:line="240" w:lineRule="auto" w:before="240" w:after="0"/>
        <w:ind w:left="2159" w:right="357" w:hanging="720"/>
        <w:jc w:val="both"/>
        <w:rPr>
          <w:sz w:val="24"/>
        </w:rPr>
      </w:pPr>
      <w:bookmarkStart w:name="If the Corporation exercises its said ri" w:id="68"/>
      <w:bookmarkEnd w:id="68"/>
      <w:r>
        <w:rPr/>
      </w:r>
      <w:r>
        <w:rPr>
          <w:sz w:val="24"/>
        </w:rPr>
        <w:t>If the Corporation exercises its said right of first refusal, then the Sub- Lessee shall be deemed to have agreed to sell, transfer and assign to the Corporation the</w:t>
      </w:r>
      <w:r>
        <w:rPr>
          <w:spacing w:val="-1"/>
          <w:sz w:val="24"/>
        </w:rPr>
        <w:t> </w:t>
      </w:r>
      <w:r>
        <w:rPr>
          <w:sz w:val="24"/>
        </w:rPr>
        <w:t>Sublease Disposition on the</w:t>
      </w:r>
      <w:r>
        <w:rPr>
          <w:spacing w:val="-1"/>
          <w:sz w:val="24"/>
        </w:rPr>
        <w:t> </w:t>
      </w:r>
      <w:r>
        <w:rPr>
          <w:sz w:val="24"/>
        </w:rPr>
        <w:t>terms set out in the</w:t>
      </w:r>
      <w:r>
        <w:rPr>
          <w:spacing w:val="-1"/>
          <w:sz w:val="24"/>
        </w:rPr>
        <w:t> </w:t>
      </w:r>
      <w:r>
        <w:rPr>
          <w:sz w:val="24"/>
        </w:rPr>
        <w:t>said offer. Upon such exercise, the Sub-Lessee and the Corporation shall complete the Sublease Disposition in accordance with the said offer;</w:t>
      </w:r>
    </w:p>
    <w:p>
      <w:pPr>
        <w:pStyle w:val="ListParagraph"/>
        <w:numPr>
          <w:ilvl w:val="2"/>
          <w:numId w:val="1"/>
        </w:numPr>
        <w:tabs>
          <w:tab w:pos="2157" w:val="left" w:leader="none"/>
          <w:tab w:pos="2159" w:val="left" w:leader="none"/>
        </w:tabs>
        <w:spacing w:line="240" w:lineRule="auto" w:before="240" w:after="0"/>
        <w:ind w:left="2159" w:right="357" w:hanging="720"/>
        <w:jc w:val="both"/>
        <w:rPr>
          <w:sz w:val="24"/>
        </w:rPr>
      </w:pPr>
      <w:bookmarkStart w:name="If the Corporation does not exercise its" w:id="69"/>
      <w:bookmarkEnd w:id="69"/>
      <w:r>
        <w:rPr/>
      </w:r>
      <w:r>
        <w:rPr>
          <w:sz w:val="24"/>
        </w:rPr>
        <w:t>If the Corporation does not exercise its said right of first refusal, then the Sub-Lessee shall be free to accept (or make) the said offer to the Bona</w:t>
      </w:r>
      <w:r>
        <w:rPr>
          <w:spacing w:val="40"/>
          <w:sz w:val="24"/>
        </w:rPr>
        <w:t> </w:t>
      </w:r>
      <w:r>
        <w:rPr>
          <w:sz w:val="24"/>
        </w:rPr>
        <w:t>Fide Resident of the Town of Banff dealing at arm's length, in compliance with the provisions of </w:t>
      </w:r>
      <w:r>
        <w:rPr>
          <w:b/>
          <w:sz w:val="24"/>
        </w:rPr>
        <w:t>Article 8(a)(iv) </w:t>
      </w:r>
      <w:r>
        <w:rPr>
          <w:sz w:val="24"/>
        </w:rPr>
        <w:t>hereof, upon the terms disclosed to the Corporation,</w:t>
      </w:r>
      <w:r>
        <w:rPr>
          <w:spacing w:val="40"/>
          <w:sz w:val="24"/>
        </w:rPr>
        <w:t> </w:t>
      </w:r>
      <w:r>
        <w:rPr>
          <w:sz w:val="24"/>
        </w:rPr>
        <w:t>and to complete such Sublease Disposition.</w:t>
      </w:r>
      <w:r>
        <w:rPr>
          <w:spacing w:val="40"/>
          <w:sz w:val="24"/>
        </w:rPr>
        <w:t> </w:t>
      </w:r>
      <w:r>
        <w:rPr>
          <w:sz w:val="24"/>
        </w:rPr>
        <w:t>The Purchaser of a Sublease Disposition shall be bound by the provisions of</w:t>
      </w:r>
      <w:r>
        <w:rPr>
          <w:spacing w:val="40"/>
          <w:sz w:val="24"/>
        </w:rPr>
        <w:t> </w:t>
      </w:r>
      <w:r>
        <w:rPr>
          <w:sz w:val="24"/>
        </w:rPr>
        <w:t>the Sublease and specifically Article 8 of this Sublease;</w:t>
      </w:r>
    </w:p>
    <w:p>
      <w:pPr>
        <w:pStyle w:val="ListParagraph"/>
        <w:numPr>
          <w:ilvl w:val="2"/>
          <w:numId w:val="1"/>
        </w:numPr>
        <w:tabs>
          <w:tab w:pos="2159" w:val="left" w:leader="none"/>
        </w:tabs>
        <w:spacing w:line="240" w:lineRule="auto" w:before="240" w:after="0"/>
        <w:ind w:left="2159" w:right="355" w:hanging="720"/>
        <w:jc w:val="both"/>
        <w:rPr>
          <w:sz w:val="24"/>
        </w:rPr>
      </w:pPr>
      <w:bookmarkStart w:name="If there shall be any changes made to th" w:id="70"/>
      <w:bookmarkEnd w:id="70"/>
      <w:r>
        <w:rPr/>
      </w:r>
      <w:r>
        <w:rPr>
          <w:sz w:val="24"/>
        </w:rPr>
        <w:t>If there shall be any changes made to the terms of any offer to purchase from those notified to</w:t>
      </w:r>
      <w:r>
        <w:rPr>
          <w:spacing w:val="-1"/>
          <w:sz w:val="24"/>
        </w:rPr>
        <w:t> </w:t>
      </w:r>
      <w:r>
        <w:rPr>
          <w:sz w:val="24"/>
        </w:rPr>
        <w:t>the Corporation, the Corporation shall be notified of such changes and the time of exercise of the Corporation's right of first refusal shall not expire until THIRTY (30) days after the date of notification of the last changes;</w:t>
      </w:r>
    </w:p>
    <w:p>
      <w:pPr>
        <w:pStyle w:val="ListParagraph"/>
        <w:numPr>
          <w:ilvl w:val="2"/>
          <w:numId w:val="1"/>
        </w:numPr>
        <w:tabs>
          <w:tab w:pos="2157" w:val="left" w:leader="none"/>
          <w:tab w:pos="2159" w:val="left" w:leader="none"/>
        </w:tabs>
        <w:spacing w:line="240" w:lineRule="auto" w:before="241" w:after="0"/>
        <w:ind w:left="2159" w:right="360" w:hanging="720"/>
        <w:jc w:val="both"/>
        <w:rPr>
          <w:sz w:val="24"/>
        </w:rPr>
      </w:pPr>
      <w:bookmarkStart w:name="If the Corporation shall exercise its ri" w:id="71"/>
      <w:bookmarkEnd w:id="71"/>
      <w:r>
        <w:rPr/>
      </w:r>
      <w:r>
        <w:rPr>
          <w:sz w:val="24"/>
        </w:rPr>
        <w:t>If the Corporation shall exercise its right of first refusal, the form and terms of the conveyances and other documents appropriate for the sale of the Sublease Disposition shall be determined by the Corporation;</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2"/>
          <w:numId w:val="1"/>
        </w:numPr>
        <w:tabs>
          <w:tab w:pos="2158" w:val="left" w:leader="none"/>
          <w:tab w:pos="2160" w:val="left" w:leader="none"/>
        </w:tabs>
        <w:spacing w:line="240" w:lineRule="auto" w:before="1" w:after="0"/>
        <w:ind w:left="2160" w:right="356" w:hanging="720"/>
        <w:jc w:val="both"/>
        <w:rPr>
          <w:sz w:val="24"/>
        </w:rPr>
      </w:pPr>
      <w:bookmarkStart w:name="If the Corporation does not elect to exe" w:id="72"/>
      <w:bookmarkEnd w:id="72"/>
      <w:r>
        <w:rPr/>
      </w:r>
      <w:r>
        <w:rPr>
          <w:sz w:val="24"/>
        </w:rPr>
        <w:t>If the Corporation does not elect to exercise the right of first refusal after receipt of a notice by the Sub-Lessee as set out in this clause and the Sub- Lessee does not complete the sale of the interest for sale upon the terms disclosed to the Corporation, the Corporation's right of first refusal shall continue in full force and effect for the term thereof and shall apply</w:t>
      </w:r>
      <w:r>
        <w:rPr>
          <w:spacing w:val="-2"/>
          <w:sz w:val="24"/>
        </w:rPr>
        <w:t> </w:t>
      </w:r>
      <w:r>
        <w:rPr>
          <w:sz w:val="24"/>
        </w:rPr>
        <w:t>to any subsequent offer or sale of an interest for sale in respect to the said Lands;</w:t>
      </w:r>
    </w:p>
    <w:p>
      <w:pPr>
        <w:pStyle w:val="ListParagraph"/>
        <w:numPr>
          <w:ilvl w:val="2"/>
          <w:numId w:val="1"/>
        </w:numPr>
        <w:tabs>
          <w:tab w:pos="2158" w:val="left" w:leader="none"/>
          <w:tab w:pos="2160" w:val="left" w:leader="none"/>
        </w:tabs>
        <w:spacing w:line="240" w:lineRule="auto" w:before="240" w:after="0"/>
        <w:ind w:left="2160" w:right="360" w:hanging="720"/>
        <w:jc w:val="both"/>
        <w:rPr>
          <w:sz w:val="24"/>
        </w:rPr>
      </w:pPr>
      <w:bookmarkStart w:name="The conditions and restrictions relating" w:id="73"/>
      <w:bookmarkEnd w:id="73"/>
      <w:r>
        <w:rPr/>
      </w:r>
      <w:r>
        <w:rPr>
          <w:sz w:val="24"/>
        </w:rPr>
        <w:t>The conditions and restrictions relating to the right of first refusal herein granted shall be binding upon the Sub-Lessee, its successors and assigns and all persons claiming any interest therefrom;</w:t>
      </w:r>
    </w:p>
    <w:p>
      <w:pPr>
        <w:pStyle w:val="ListParagraph"/>
        <w:numPr>
          <w:ilvl w:val="2"/>
          <w:numId w:val="1"/>
        </w:numPr>
        <w:tabs>
          <w:tab w:pos="2158" w:val="left" w:leader="none"/>
          <w:tab w:pos="2160" w:val="left" w:leader="none"/>
        </w:tabs>
        <w:spacing w:line="240" w:lineRule="auto" w:before="240" w:after="0"/>
        <w:ind w:left="2160" w:right="357" w:hanging="720"/>
        <w:jc w:val="both"/>
        <w:rPr>
          <w:b/>
          <w:sz w:val="24"/>
        </w:rPr>
      </w:pPr>
      <w:bookmarkStart w:name="The Owner shall not make any Sublease Di" w:id="74"/>
      <w:bookmarkEnd w:id="74"/>
      <w:r>
        <w:rPr/>
      </w:r>
      <w:r>
        <w:rPr>
          <w:sz w:val="24"/>
        </w:rPr>
        <w:t>The Owner shall not make any Sublease Disposition in respect to the Lands save by bona fide arm's length transactions made in compliance with the purchase right hereby granted to the Corporation, and the requirements of </w:t>
      </w:r>
      <w:r>
        <w:rPr>
          <w:b/>
          <w:sz w:val="24"/>
        </w:rPr>
        <w:t>Article 8(a)(iv);</w:t>
      </w:r>
    </w:p>
    <w:p>
      <w:pPr>
        <w:pStyle w:val="ListParagraph"/>
        <w:numPr>
          <w:ilvl w:val="2"/>
          <w:numId w:val="1"/>
        </w:numPr>
        <w:tabs>
          <w:tab w:pos="2160" w:val="left" w:leader="none"/>
        </w:tabs>
        <w:spacing w:line="240" w:lineRule="auto" w:before="240" w:after="0"/>
        <w:ind w:left="2160" w:right="358" w:hanging="720"/>
        <w:jc w:val="both"/>
        <w:rPr>
          <w:sz w:val="24"/>
        </w:rPr>
      </w:pPr>
      <w:bookmarkStart w:name="If the Corporation does not elect to exe" w:id="75"/>
      <w:bookmarkEnd w:id="75"/>
      <w:r>
        <w:rPr/>
      </w:r>
      <w:r>
        <w:rPr>
          <w:sz w:val="24"/>
        </w:rPr>
        <w:t>If the Corporation does not elect to exercise the right of first refusal and withholds its consent to any Sublease Disposition on reasonable grounds, then the Sub-Lessee shall not enter the Sublease Disposition, directly or indirectly or otherwise;</w:t>
      </w:r>
    </w:p>
    <w:p>
      <w:pPr>
        <w:pStyle w:val="ListParagraph"/>
        <w:numPr>
          <w:ilvl w:val="2"/>
          <w:numId w:val="1"/>
        </w:numPr>
        <w:tabs>
          <w:tab w:pos="2158" w:val="left" w:leader="none"/>
          <w:tab w:pos="2160" w:val="left" w:leader="none"/>
        </w:tabs>
        <w:spacing w:line="240" w:lineRule="auto" w:before="240" w:after="0"/>
        <w:ind w:left="2160" w:right="358" w:hanging="720"/>
        <w:jc w:val="both"/>
        <w:rPr>
          <w:sz w:val="24"/>
        </w:rPr>
      </w:pPr>
      <w:bookmarkStart w:name="The right of first refusal  shall apply " w:id="76"/>
      <w:bookmarkEnd w:id="76"/>
      <w:r>
        <w:rPr/>
      </w:r>
      <w:r>
        <w:rPr>
          <w:sz w:val="24"/>
        </w:rPr>
        <w:t>The right of first refusal</w:t>
      </w:r>
      <w:r>
        <w:rPr>
          <w:spacing w:val="40"/>
          <w:sz w:val="24"/>
        </w:rPr>
        <w:t> </w:t>
      </w:r>
      <w:r>
        <w:rPr>
          <w:sz w:val="24"/>
        </w:rPr>
        <w:t>shall apply to each and every Sublease Disposition, whenever made and whether made by the Sub-Lessee named herein or any assignee, sub-lessee or successor thereof and whether or not there shall have been any consent to any prior Sublease Disposition; and</w:t>
      </w:r>
    </w:p>
    <w:p>
      <w:pPr>
        <w:pStyle w:val="ListParagraph"/>
        <w:numPr>
          <w:ilvl w:val="2"/>
          <w:numId w:val="1"/>
        </w:numPr>
        <w:tabs>
          <w:tab w:pos="2158" w:val="left" w:leader="none"/>
          <w:tab w:pos="2160" w:val="left" w:leader="none"/>
        </w:tabs>
        <w:spacing w:line="240" w:lineRule="auto" w:before="240" w:after="0"/>
        <w:ind w:left="2160" w:right="358" w:hanging="720"/>
        <w:jc w:val="both"/>
        <w:rPr>
          <w:sz w:val="24"/>
        </w:rPr>
      </w:pPr>
      <w:bookmarkStart w:name="The Corporation may make it a condition " w:id="77"/>
      <w:bookmarkEnd w:id="77"/>
      <w:r>
        <w:rPr/>
      </w:r>
      <w:r>
        <w:rPr>
          <w:sz w:val="24"/>
        </w:rPr>
        <w:t>The Corporation may make it a condition of any consent to any Sublease Disposition</w:t>
      </w:r>
      <w:r>
        <w:rPr>
          <w:spacing w:val="-1"/>
          <w:sz w:val="24"/>
        </w:rPr>
        <w:t> </w:t>
      </w:r>
      <w:r>
        <w:rPr>
          <w:sz w:val="24"/>
        </w:rPr>
        <w:t>that</w:t>
      </w:r>
      <w:r>
        <w:rPr>
          <w:spacing w:val="-1"/>
          <w:sz w:val="24"/>
        </w:rPr>
        <w:t> </w:t>
      </w:r>
      <w:r>
        <w:rPr>
          <w:sz w:val="24"/>
        </w:rPr>
        <w:t>the</w:t>
      </w:r>
      <w:r>
        <w:rPr>
          <w:spacing w:val="-2"/>
          <w:sz w:val="24"/>
        </w:rPr>
        <w:t> </w:t>
      </w:r>
      <w:r>
        <w:rPr>
          <w:sz w:val="24"/>
        </w:rPr>
        <w:t>purchaser</w:t>
      </w:r>
      <w:r>
        <w:rPr>
          <w:spacing w:val="-2"/>
          <w:sz w:val="24"/>
        </w:rPr>
        <w:t> </w:t>
      </w:r>
      <w:r>
        <w:rPr>
          <w:sz w:val="24"/>
        </w:rPr>
        <w:t>under</w:t>
      </w:r>
      <w:r>
        <w:rPr>
          <w:spacing w:val="-2"/>
          <w:sz w:val="24"/>
        </w:rPr>
        <w:t> </w:t>
      </w:r>
      <w:r>
        <w:rPr>
          <w:sz w:val="24"/>
        </w:rPr>
        <w:t>the</w:t>
      </w:r>
      <w:r>
        <w:rPr>
          <w:spacing w:val="-2"/>
          <w:sz w:val="24"/>
        </w:rPr>
        <w:t> </w:t>
      </w:r>
      <w:r>
        <w:rPr>
          <w:sz w:val="24"/>
        </w:rPr>
        <w:t>Sublease Disposition</w:t>
      </w:r>
      <w:r>
        <w:rPr>
          <w:spacing w:val="-1"/>
          <w:sz w:val="24"/>
        </w:rPr>
        <w:t> </w:t>
      </w:r>
      <w:r>
        <w:rPr>
          <w:sz w:val="24"/>
        </w:rPr>
        <w:t>enter</w:t>
      </w:r>
      <w:r>
        <w:rPr>
          <w:spacing w:val="-2"/>
          <w:sz w:val="24"/>
        </w:rPr>
        <w:t> </w:t>
      </w:r>
      <w:r>
        <w:rPr>
          <w:sz w:val="24"/>
        </w:rPr>
        <w:t>into</w:t>
      </w:r>
      <w:r>
        <w:rPr>
          <w:spacing w:val="-1"/>
          <w:sz w:val="24"/>
        </w:rPr>
        <w:t> </w:t>
      </w:r>
      <w:r>
        <w:rPr>
          <w:sz w:val="24"/>
        </w:rPr>
        <w:t>an agreement with the Corporation undertaking to be bound by and observe the requirements hereof and the rights of the Corporation for first refusal all in form and content determined by the Corporation.</w:t>
      </w:r>
    </w:p>
    <w:p>
      <w:pPr>
        <w:pStyle w:val="ListParagraph"/>
        <w:numPr>
          <w:ilvl w:val="1"/>
          <w:numId w:val="1"/>
        </w:numPr>
        <w:tabs>
          <w:tab w:pos="1440" w:val="left" w:leader="none"/>
        </w:tabs>
        <w:spacing w:line="240" w:lineRule="auto" w:before="240" w:after="0"/>
        <w:ind w:left="1440" w:right="356" w:hanging="720"/>
        <w:jc w:val="both"/>
        <w:rPr>
          <w:sz w:val="24"/>
        </w:rPr>
      </w:pPr>
      <w:bookmarkStart w:name="During the term hereof, the Corporation " w:id="78"/>
      <w:bookmarkEnd w:id="78"/>
      <w:r>
        <w:rPr/>
      </w:r>
      <w:r>
        <w:rPr>
          <w:sz w:val="24"/>
        </w:rPr>
        <w:t>During the term hereof, the Corporation and its agents and employees shall have the right to enter upon the said Lands, upon </w:t>
      </w:r>
      <w:r>
        <w:rPr>
          <w:b/>
          <w:sz w:val="24"/>
        </w:rPr>
        <w:t>seven days notice, as defined in the RESIDENTIAL TENANCIES ACT</w:t>
      </w:r>
      <w:r>
        <w:rPr>
          <w:sz w:val="24"/>
        </w:rPr>
        <w:t>, being given, and premises situate thereon for the purpose of making surveys, inspections and tests thereof.</w:t>
      </w:r>
    </w:p>
    <w:p>
      <w:pPr>
        <w:pStyle w:val="ListParagraph"/>
        <w:numPr>
          <w:ilvl w:val="1"/>
          <w:numId w:val="1"/>
        </w:numPr>
        <w:tabs>
          <w:tab w:pos="1438" w:val="left" w:leader="none"/>
          <w:tab w:pos="1440" w:val="left" w:leader="none"/>
        </w:tabs>
        <w:spacing w:line="240" w:lineRule="auto" w:before="240" w:after="0"/>
        <w:ind w:left="1440" w:right="358" w:hanging="720"/>
        <w:jc w:val="both"/>
        <w:rPr>
          <w:sz w:val="24"/>
        </w:rPr>
      </w:pPr>
      <w:bookmarkStart w:name="The Sub-Lessee shall provide to the Corp" w:id="79"/>
      <w:bookmarkEnd w:id="79"/>
      <w:r>
        <w:rPr/>
      </w:r>
      <w:r>
        <w:rPr>
          <w:sz w:val="24"/>
        </w:rPr>
        <w:t>The Sub-Lessee shall provide to the Corporation and to the Minister, within TWENTY</w:t>
      </w:r>
      <w:r>
        <w:rPr>
          <w:spacing w:val="-2"/>
          <w:sz w:val="24"/>
        </w:rPr>
        <w:t> </w:t>
      </w:r>
      <w:r>
        <w:rPr>
          <w:sz w:val="24"/>
        </w:rPr>
        <w:t>(20) DAYS from</w:t>
      </w:r>
      <w:r>
        <w:rPr>
          <w:spacing w:val="-1"/>
          <w:sz w:val="24"/>
        </w:rPr>
        <w:t> </w:t>
      </w:r>
      <w:r>
        <w:rPr>
          <w:sz w:val="24"/>
        </w:rPr>
        <w:t>the</w:t>
      </w:r>
      <w:r>
        <w:rPr>
          <w:spacing w:val="-2"/>
          <w:sz w:val="24"/>
        </w:rPr>
        <w:t> </w:t>
      </w:r>
      <w:r>
        <w:rPr>
          <w:sz w:val="24"/>
        </w:rPr>
        <w:t>date of issuance, an</w:t>
      </w:r>
      <w:r>
        <w:rPr>
          <w:spacing w:val="-1"/>
          <w:sz w:val="24"/>
        </w:rPr>
        <w:t> </w:t>
      </w:r>
      <w:r>
        <w:rPr>
          <w:sz w:val="24"/>
        </w:rPr>
        <w:t>original,</w:t>
      </w:r>
      <w:r>
        <w:rPr>
          <w:spacing w:val="-1"/>
          <w:sz w:val="24"/>
        </w:rPr>
        <w:t> </w:t>
      </w:r>
      <w:r>
        <w:rPr>
          <w:sz w:val="24"/>
        </w:rPr>
        <w:t>duplicate</w:t>
      </w:r>
      <w:r>
        <w:rPr>
          <w:spacing w:val="-2"/>
          <w:sz w:val="24"/>
        </w:rPr>
        <w:t> </w:t>
      </w:r>
      <w:r>
        <w:rPr>
          <w:sz w:val="24"/>
        </w:rPr>
        <w:t>original</w:t>
      </w:r>
      <w:r>
        <w:rPr>
          <w:spacing w:val="-1"/>
          <w:sz w:val="24"/>
        </w:rPr>
        <w:t> </w:t>
      </w:r>
      <w:r>
        <w:rPr>
          <w:sz w:val="24"/>
        </w:rPr>
        <w:t>or certified true copy of any encumbrance, discharge of encumbrance or court order relating to the land.</w:t>
      </w:r>
    </w:p>
    <w:p>
      <w:pPr>
        <w:pStyle w:val="ListParagraph"/>
        <w:numPr>
          <w:ilvl w:val="1"/>
          <w:numId w:val="1"/>
        </w:numPr>
        <w:tabs>
          <w:tab w:pos="1440" w:val="left" w:leader="none"/>
        </w:tabs>
        <w:spacing w:line="240" w:lineRule="auto" w:before="240" w:after="0"/>
        <w:ind w:left="1440" w:right="358" w:hanging="720"/>
        <w:jc w:val="both"/>
        <w:rPr>
          <w:sz w:val="24"/>
        </w:rPr>
      </w:pPr>
      <w:bookmarkStart w:name="The Corporation shall be entitled at any" w:id="80"/>
      <w:bookmarkEnd w:id="80"/>
      <w:r>
        <w:rPr/>
      </w:r>
      <w:r>
        <w:rPr>
          <w:sz w:val="24"/>
        </w:rPr>
        <w:t>The Corporation shall be entitled at any time to assign or transfer its interest in this Sublease without the consent of the Sub-Lessee.</w:t>
      </w:r>
      <w:r>
        <w:rPr>
          <w:spacing w:val="40"/>
          <w:sz w:val="24"/>
        </w:rPr>
        <w:t> </w:t>
      </w:r>
      <w:r>
        <w:rPr>
          <w:sz w:val="24"/>
        </w:rPr>
        <w:t>The Corporation shall also be entitled to make other such dispositions of the Lands or any part of them, including but not limited to the granting of easements and rights of ways, as it considers necessary or desirable without the consent of the Sub-Lessee so long as the rights granted do not materially adversely affect the rights of the Sub-Lessee pursuant to this Sublease.</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1"/>
          <w:numId w:val="1"/>
        </w:numPr>
        <w:tabs>
          <w:tab w:pos="1439" w:val="left" w:leader="none"/>
        </w:tabs>
        <w:spacing w:line="240" w:lineRule="auto" w:before="1" w:after="0"/>
        <w:ind w:left="1439" w:right="356" w:hanging="720"/>
        <w:jc w:val="both"/>
        <w:rPr>
          <w:sz w:val="24"/>
        </w:rPr>
      </w:pPr>
      <w:bookmarkStart w:name="The Corporation covenants and agrees tha" w:id="81"/>
      <w:bookmarkEnd w:id="81"/>
      <w:r>
        <w:rPr/>
      </w:r>
      <w:r>
        <w:rPr>
          <w:sz w:val="24"/>
        </w:rPr>
        <w:t>The Corporation covenants and agrees that the Sub-Lessee shall have the right at any time and from time to time to Mortgage or charge the Sublease estate created herein to a Bona Fide Lending Institution, dealing at arm's length, in any manner whatsoever including by way of assignment or Sublease for an amount not in excess of Ninety-Five (95%) Percent of the consideration paid to the Corporation as set out in </w:t>
      </w:r>
      <w:r>
        <w:rPr>
          <w:b/>
          <w:sz w:val="24"/>
        </w:rPr>
        <w:t>Article 3(a) </w:t>
      </w:r>
      <w:r>
        <w:rPr>
          <w:sz w:val="24"/>
        </w:rPr>
        <w:t>hereof, and to extend, modify renew or replace the Mortgage (while still observing the Ninety-Five (95%) Percent restriction), so long as the Mortgagee covenants and confirms in writing with the Corporation to be bound by the terms of the Sublease and specifically with the provisions applicable regarding sale, assignment or transfer of the Sublease.</w:t>
      </w:r>
    </w:p>
    <w:p>
      <w:pPr>
        <w:pStyle w:val="ListParagraph"/>
        <w:numPr>
          <w:ilvl w:val="1"/>
          <w:numId w:val="1"/>
        </w:numPr>
        <w:tabs>
          <w:tab w:pos="1437" w:val="left" w:leader="none"/>
          <w:tab w:pos="1439" w:val="left" w:leader="none"/>
        </w:tabs>
        <w:spacing w:line="240" w:lineRule="auto" w:before="240" w:after="0"/>
        <w:ind w:left="1439" w:right="356" w:hanging="720"/>
        <w:jc w:val="both"/>
        <w:rPr>
          <w:sz w:val="24"/>
        </w:rPr>
      </w:pPr>
      <w:bookmarkStart w:name="Mortgages to lenders other than Bona Fid" w:id="82"/>
      <w:bookmarkEnd w:id="82"/>
      <w:r>
        <w:rPr/>
      </w:r>
      <w:r>
        <w:rPr>
          <w:sz w:val="24"/>
        </w:rPr>
        <w:t>Mortgages to lenders other than Bona Fide Lending Institutions may</w:t>
      </w:r>
      <w:r>
        <w:rPr>
          <w:spacing w:val="-1"/>
          <w:sz w:val="24"/>
        </w:rPr>
        <w:t> </w:t>
      </w:r>
      <w:r>
        <w:rPr>
          <w:sz w:val="24"/>
        </w:rPr>
        <w:t>be permitted with the Corporation's consent, which may be arbitrarily withheld, and subject to the lender confirming in writing with the Corporation to be bound by</w:t>
      </w:r>
      <w:r>
        <w:rPr>
          <w:spacing w:val="-1"/>
          <w:sz w:val="24"/>
        </w:rPr>
        <w:t> </w:t>
      </w:r>
      <w:r>
        <w:rPr>
          <w:sz w:val="24"/>
        </w:rPr>
        <w:t>the terms of the Sublease and that any such Mortgage will not exceed NINETY-FIVE (95) Percent of the consideration referred to in </w:t>
      </w:r>
      <w:r>
        <w:rPr>
          <w:b/>
          <w:sz w:val="24"/>
        </w:rPr>
        <w:t>Article 3(a) </w:t>
      </w:r>
      <w:r>
        <w:rPr>
          <w:sz w:val="24"/>
        </w:rPr>
        <w:t>hereof.</w:t>
      </w:r>
    </w:p>
    <w:p>
      <w:pPr>
        <w:pStyle w:val="ListParagraph"/>
        <w:numPr>
          <w:ilvl w:val="1"/>
          <w:numId w:val="1"/>
        </w:numPr>
        <w:tabs>
          <w:tab w:pos="1437" w:val="left" w:leader="none"/>
          <w:tab w:pos="1439" w:val="left" w:leader="none"/>
        </w:tabs>
        <w:spacing w:line="240" w:lineRule="auto" w:before="240" w:after="0"/>
        <w:ind w:left="1439" w:right="356" w:hanging="720"/>
        <w:jc w:val="both"/>
        <w:rPr>
          <w:sz w:val="24"/>
        </w:rPr>
      </w:pPr>
      <w:bookmarkStart w:name="If, at any time of the occurrence of a d" w:id="83"/>
      <w:bookmarkEnd w:id="83"/>
      <w:r>
        <w:rPr/>
      </w:r>
      <w:r>
        <w:rPr>
          <w:sz w:val="24"/>
        </w:rPr>
        <w:t>If, at any time of the occurrence of a default hereunder, the Sublease created hereby is subject to a Mortgage pursuant to </w:t>
      </w:r>
      <w:r>
        <w:rPr>
          <w:b/>
          <w:sz w:val="24"/>
        </w:rPr>
        <w:t>Article 8(h) or (i) </w:t>
      </w:r>
      <w:r>
        <w:rPr>
          <w:sz w:val="24"/>
        </w:rPr>
        <w:t>hereof, then provided that the Mortgagee thereunder has previously filed written notice of its mortgage with the Corporation together with an address for service, the Corporation shall, before taking</w:t>
      </w:r>
      <w:r>
        <w:rPr>
          <w:spacing w:val="-1"/>
          <w:sz w:val="24"/>
        </w:rPr>
        <w:t> </w:t>
      </w:r>
      <w:r>
        <w:rPr>
          <w:sz w:val="24"/>
        </w:rPr>
        <w:t>any</w:t>
      </w:r>
      <w:r>
        <w:rPr>
          <w:spacing w:val="-3"/>
          <w:sz w:val="24"/>
        </w:rPr>
        <w:t> </w:t>
      </w:r>
      <w:r>
        <w:rPr>
          <w:sz w:val="24"/>
        </w:rPr>
        <w:t>action to terminate or assign this Sublease by reason of such default, notify the Mortgagee in writing of the existence of the default, specifying the nature thereof.</w:t>
      </w:r>
      <w:r>
        <w:rPr>
          <w:spacing w:val="80"/>
          <w:sz w:val="24"/>
        </w:rPr>
        <w:t> </w:t>
      </w:r>
      <w:r>
        <w:rPr>
          <w:sz w:val="24"/>
        </w:rPr>
        <w:t>The Mortgagee shall have SIXTY (60)</w:t>
      </w:r>
      <w:r>
        <w:rPr>
          <w:spacing w:val="40"/>
          <w:sz w:val="24"/>
        </w:rPr>
        <w:t> </w:t>
      </w:r>
      <w:r>
        <w:rPr>
          <w:sz w:val="24"/>
        </w:rPr>
        <w:t>days after the date of such notice:</w:t>
      </w:r>
    </w:p>
    <w:p>
      <w:pPr>
        <w:pStyle w:val="ListParagraph"/>
        <w:numPr>
          <w:ilvl w:val="2"/>
          <w:numId w:val="1"/>
        </w:numPr>
        <w:tabs>
          <w:tab w:pos="2159" w:val="left" w:leader="none"/>
        </w:tabs>
        <w:spacing w:line="240" w:lineRule="auto" w:before="240" w:after="0"/>
        <w:ind w:left="2159" w:right="0" w:hanging="720"/>
        <w:jc w:val="left"/>
        <w:rPr>
          <w:sz w:val="24"/>
        </w:rPr>
      </w:pPr>
      <w:bookmarkStart w:name="within which to cure the default; or" w:id="84"/>
      <w:bookmarkEnd w:id="84"/>
      <w:r>
        <w:rPr/>
      </w:r>
      <w:r>
        <w:rPr>
          <w:sz w:val="24"/>
        </w:rPr>
        <w:t>within</w:t>
      </w:r>
      <w:r>
        <w:rPr>
          <w:spacing w:val="-2"/>
          <w:sz w:val="24"/>
        </w:rPr>
        <w:t> </w:t>
      </w:r>
      <w:r>
        <w:rPr>
          <w:sz w:val="24"/>
        </w:rPr>
        <w:t>which</w:t>
      </w:r>
      <w:r>
        <w:rPr>
          <w:spacing w:val="-1"/>
          <w:sz w:val="24"/>
        </w:rPr>
        <w:t> </w:t>
      </w:r>
      <w:r>
        <w:rPr>
          <w:sz w:val="24"/>
        </w:rPr>
        <w:t>to</w:t>
      </w:r>
      <w:r>
        <w:rPr>
          <w:spacing w:val="-1"/>
          <w:sz w:val="24"/>
        </w:rPr>
        <w:t> </w:t>
      </w:r>
      <w:r>
        <w:rPr>
          <w:sz w:val="24"/>
        </w:rPr>
        <w:t>cure</w:t>
      </w:r>
      <w:r>
        <w:rPr>
          <w:spacing w:val="-3"/>
          <w:sz w:val="24"/>
        </w:rPr>
        <w:t> </w:t>
      </w:r>
      <w:r>
        <w:rPr>
          <w:sz w:val="24"/>
        </w:rPr>
        <w:t>the default;</w:t>
      </w:r>
      <w:r>
        <w:rPr>
          <w:spacing w:val="-1"/>
          <w:sz w:val="24"/>
        </w:rPr>
        <w:t> </w:t>
      </w:r>
      <w:r>
        <w:rPr>
          <w:spacing w:val="-5"/>
          <w:sz w:val="24"/>
        </w:rPr>
        <w:t>or</w:t>
      </w:r>
    </w:p>
    <w:p>
      <w:pPr>
        <w:pStyle w:val="ListParagraph"/>
        <w:numPr>
          <w:ilvl w:val="2"/>
          <w:numId w:val="1"/>
        </w:numPr>
        <w:tabs>
          <w:tab w:pos="2159" w:val="left" w:leader="none"/>
        </w:tabs>
        <w:spacing w:line="240" w:lineRule="auto" w:before="240" w:after="0"/>
        <w:ind w:left="2159" w:right="359" w:hanging="720"/>
        <w:jc w:val="left"/>
        <w:rPr>
          <w:sz w:val="24"/>
        </w:rPr>
      </w:pPr>
      <w:bookmarkStart w:name="if the default cannot reasonably be cure" w:id="85"/>
      <w:bookmarkEnd w:id="85"/>
      <w:r>
        <w:rPr/>
      </w:r>
      <w:r>
        <w:rPr>
          <w:sz w:val="24"/>
        </w:rPr>
        <w:t>if the default cannot reasonably be cured within that period, commence to cure such default.</w:t>
      </w:r>
    </w:p>
    <w:p>
      <w:pPr>
        <w:pStyle w:val="ListParagraph"/>
        <w:numPr>
          <w:ilvl w:val="1"/>
          <w:numId w:val="1"/>
        </w:numPr>
        <w:tabs>
          <w:tab w:pos="1439" w:val="left" w:leader="none"/>
        </w:tabs>
        <w:spacing w:line="240" w:lineRule="auto" w:before="240" w:after="0"/>
        <w:ind w:left="1439" w:right="356" w:hanging="720"/>
        <w:jc w:val="both"/>
        <w:rPr>
          <w:sz w:val="24"/>
        </w:rPr>
      </w:pPr>
      <w:bookmarkStart w:name="This Sublease shall not be forfeited or " w:id="86"/>
      <w:bookmarkEnd w:id="86"/>
      <w:r>
        <w:rPr/>
      </w:r>
      <w:r>
        <w:rPr>
          <w:sz w:val="24"/>
        </w:rPr>
        <w:t>This Sublease shall not be forfeited or terminated because of such default as against a Mortgagee who cures or begins to cure, as aforesaid, and who, having begun to cure a default that cannot be remedied within SIXTY (60) days</w:t>
      </w:r>
      <w:r>
        <w:rPr>
          <w:spacing w:val="40"/>
          <w:sz w:val="24"/>
        </w:rPr>
        <w:t> </w:t>
      </w:r>
      <w:r>
        <w:rPr>
          <w:sz w:val="24"/>
        </w:rPr>
        <w:t>diligently continues to pursue the curing of the default.</w:t>
      </w:r>
      <w:r>
        <w:rPr>
          <w:spacing w:val="80"/>
          <w:sz w:val="24"/>
        </w:rPr>
        <w:t> </w:t>
      </w:r>
      <w:r>
        <w:rPr>
          <w:sz w:val="24"/>
        </w:rPr>
        <w:t>If the Mortgagee fails to so do, the Corporation may terminate this Sublease as herein provided without further notice to such Mortgagee.</w:t>
      </w:r>
      <w:r>
        <w:rPr>
          <w:spacing w:val="40"/>
          <w:sz w:val="24"/>
        </w:rPr>
        <w:t> </w:t>
      </w:r>
      <w:r>
        <w:rPr>
          <w:sz w:val="24"/>
        </w:rPr>
        <w:t>The interest of the Sub-Lessee may be terminated as against the Sub-Lessee, notwithstanding the foregoing undertaking in favour of the Mortgagee.</w:t>
      </w:r>
    </w:p>
    <w:p>
      <w:pPr>
        <w:pStyle w:val="ListParagraph"/>
        <w:numPr>
          <w:ilvl w:val="1"/>
          <w:numId w:val="1"/>
        </w:numPr>
        <w:tabs>
          <w:tab w:pos="1437" w:val="left" w:leader="none"/>
          <w:tab w:pos="1439" w:val="left" w:leader="none"/>
        </w:tabs>
        <w:spacing w:line="240" w:lineRule="auto" w:before="240" w:after="0"/>
        <w:ind w:left="1439" w:right="355" w:hanging="720"/>
        <w:jc w:val="both"/>
        <w:rPr>
          <w:sz w:val="24"/>
        </w:rPr>
      </w:pPr>
      <w:bookmarkStart w:name="If there exists any unpaid Mortgage agai" w:id="87"/>
      <w:bookmarkEnd w:id="87"/>
      <w:r>
        <w:rPr/>
      </w:r>
      <w:r>
        <w:rPr>
          <w:sz w:val="24"/>
        </w:rPr>
        <w:t>If there exists any unpaid Mortgage against the leasehold estate of which the Corporation has notice pursuant to </w:t>
      </w:r>
      <w:r>
        <w:rPr>
          <w:b/>
          <w:sz w:val="24"/>
        </w:rPr>
        <w:t>Article 8(j)</w:t>
      </w:r>
      <w:r>
        <w:rPr>
          <w:sz w:val="24"/>
        </w:rPr>
        <w:t>, the Corporation agrees with the Mortgagee</w:t>
      </w:r>
      <w:r>
        <w:rPr>
          <w:spacing w:val="-3"/>
          <w:sz w:val="24"/>
        </w:rPr>
        <w:t> </w:t>
      </w:r>
      <w:r>
        <w:rPr>
          <w:sz w:val="24"/>
        </w:rPr>
        <w:t>that</w:t>
      </w:r>
      <w:r>
        <w:rPr>
          <w:spacing w:val="-2"/>
          <w:sz w:val="24"/>
        </w:rPr>
        <w:t> </w:t>
      </w:r>
      <w:r>
        <w:rPr>
          <w:sz w:val="24"/>
        </w:rPr>
        <w:t>the</w:t>
      </w:r>
      <w:r>
        <w:rPr>
          <w:spacing w:val="-2"/>
          <w:sz w:val="24"/>
        </w:rPr>
        <w:t> </w:t>
      </w:r>
      <w:r>
        <w:rPr>
          <w:sz w:val="24"/>
        </w:rPr>
        <w:t>Corporation</w:t>
      </w:r>
      <w:r>
        <w:rPr>
          <w:spacing w:val="-2"/>
          <w:sz w:val="24"/>
        </w:rPr>
        <w:t> </w:t>
      </w:r>
      <w:r>
        <w:rPr>
          <w:sz w:val="24"/>
        </w:rPr>
        <w:t>will</w:t>
      </w:r>
      <w:r>
        <w:rPr>
          <w:spacing w:val="-2"/>
          <w:sz w:val="24"/>
        </w:rPr>
        <w:t> </w:t>
      </w:r>
      <w:r>
        <w:rPr>
          <w:sz w:val="24"/>
        </w:rPr>
        <w:t>not</w:t>
      </w:r>
      <w:r>
        <w:rPr>
          <w:spacing w:val="-2"/>
          <w:sz w:val="24"/>
        </w:rPr>
        <w:t> </w:t>
      </w:r>
      <w:r>
        <w:rPr>
          <w:sz w:val="24"/>
        </w:rPr>
        <w:t>modify</w:t>
      </w:r>
      <w:r>
        <w:rPr>
          <w:spacing w:val="-7"/>
          <w:sz w:val="24"/>
        </w:rPr>
        <w:t> </w:t>
      </w:r>
      <w:r>
        <w:rPr>
          <w:sz w:val="24"/>
        </w:rPr>
        <w:t>this</w:t>
      </w:r>
      <w:r>
        <w:rPr>
          <w:spacing w:val="-2"/>
          <w:sz w:val="24"/>
        </w:rPr>
        <w:t> </w:t>
      </w:r>
      <w:r>
        <w:rPr>
          <w:sz w:val="24"/>
        </w:rPr>
        <w:t>lease,</w:t>
      </w:r>
      <w:r>
        <w:rPr>
          <w:spacing w:val="-2"/>
          <w:sz w:val="24"/>
        </w:rPr>
        <w:t> </w:t>
      </w:r>
      <w:r>
        <w:rPr>
          <w:sz w:val="24"/>
        </w:rPr>
        <w:t>or</w:t>
      </w:r>
      <w:r>
        <w:rPr>
          <w:spacing w:val="-2"/>
          <w:sz w:val="24"/>
        </w:rPr>
        <w:t> </w:t>
      </w:r>
      <w:r>
        <w:rPr>
          <w:sz w:val="24"/>
        </w:rPr>
        <w:t>accept</w:t>
      </w:r>
      <w:r>
        <w:rPr>
          <w:spacing w:val="-2"/>
          <w:sz w:val="24"/>
        </w:rPr>
        <w:t> </w:t>
      </w:r>
      <w:r>
        <w:rPr>
          <w:sz w:val="24"/>
        </w:rPr>
        <w:t>a</w:t>
      </w:r>
      <w:r>
        <w:rPr>
          <w:spacing w:val="-3"/>
          <w:sz w:val="24"/>
        </w:rPr>
        <w:t> </w:t>
      </w:r>
      <w:r>
        <w:rPr>
          <w:sz w:val="24"/>
        </w:rPr>
        <w:t>surrender</w:t>
      </w:r>
      <w:r>
        <w:rPr>
          <w:spacing w:val="-3"/>
          <w:sz w:val="24"/>
        </w:rPr>
        <w:t> </w:t>
      </w:r>
      <w:r>
        <w:rPr>
          <w:sz w:val="24"/>
        </w:rPr>
        <w:t>of the Lands or a modification of this lease from the Sub-lessee prior to the end of the Term without the written consent of such Mortgagee provided, however, that nothing in this section shall affect the rights of the Corporation to terminate this Sublease, notwithstanding such Mortgage, as provided for in </w:t>
      </w:r>
      <w:r>
        <w:rPr>
          <w:b/>
          <w:sz w:val="24"/>
        </w:rPr>
        <w:t>Article 12</w:t>
      </w:r>
      <w:r>
        <w:rPr>
          <w:sz w:val="24"/>
        </w:rPr>
        <w:t>.</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1"/>
          <w:numId w:val="1"/>
        </w:numPr>
        <w:tabs>
          <w:tab w:pos="1438" w:val="left" w:leader="none"/>
          <w:tab w:pos="1440" w:val="left" w:leader="none"/>
        </w:tabs>
        <w:spacing w:line="240" w:lineRule="auto" w:before="1" w:after="0"/>
        <w:ind w:left="1440" w:right="354" w:hanging="720"/>
        <w:jc w:val="both"/>
        <w:rPr>
          <w:sz w:val="24"/>
        </w:rPr>
      </w:pPr>
      <w:bookmarkStart w:name="The Sub-lessee's obligations regarding a" w:id="88"/>
      <w:bookmarkEnd w:id="88"/>
      <w:r>
        <w:rPr/>
      </w:r>
      <w:r>
        <w:rPr>
          <w:sz w:val="24"/>
        </w:rPr>
        <w:t>The Sub-lessee's obligations regarding assignment, mortgage, Sub-Lease, and alienation apply to each and every assignment, mortgage, Sub-Lease, and alienation.</w:t>
      </w:r>
      <w:r>
        <w:rPr>
          <w:spacing w:val="40"/>
          <w:sz w:val="24"/>
        </w:rPr>
        <w:t> </w:t>
      </w:r>
      <w:r>
        <w:rPr>
          <w:sz w:val="24"/>
        </w:rPr>
        <w:t>No consent to a specific assignment, mortgage, Sub-Lease, or alienation abrogates the need for consent of the Corporation to each and any further Sub-Lease, assignment, mortgage, Sub-Lease, or alienation.</w:t>
      </w:r>
    </w:p>
    <w:p>
      <w:pPr>
        <w:pStyle w:val="Heading2"/>
      </w:pPr>
      <w:r>
        <w:rPr/>
        <w:t>ARTICLE</w:t>
      </w:r>
      <w:r>
        <w:rPr>
          <w:spacing w:val="-2"/>
        </w:rPr>
        <w:t> </w:t>
      </w:r>
      <w:r>
        <w:rPr/>
        <w:t>9</w:t>
      </w:r>
      <w:r>
        <w:rPr>
          <w:spacing w:val="-2"/>
        </w:rPr>
        <w:t> </w:t>
      </w:r>
      <w:r>
        <w:rPr/>
        <w:t>-</w:t>
      </w:r>
      <w:r>
        <w:rPr>
          <w:spacing w:val="-3"/>
        </w:rPr>
        <w:t> </w:t>
      </w:r>
      <w:r>
        <w:rPr/>
        <w:t>LIABILITY</w:t>
      </w:r>
      <w:r>
        <w:rPr>
          <w:spacing w:val="-3"/>
        </w:rPr>
        <w:t> </w:t>
      </w:r>
      <w:r>
        <w:rPr/>
        <w:t>AND</w:t>
      </w:r>
      <w:r>
        <w:rPr>
          <w:spacing w:val="-2"/>
        </w:rPr>
        <w:t> INDEMNITY</w:t>
      </w:r>
    </w:p>
    <w:p>
      <w:pPr>
        <w:pStyle w:val="ListParagraph"/>
        <w:numPr>
          <w:ilvl w:val="0"/>
          <w:numId w:val="1"/>
        </w:numPr>
        <w:tabs>
          <w:tab w:pos="719" w:val="left" w:leader="none"/>
        </w:tabs>
        <w:spacing w:line="240" w:lineRule="auto" w:before="235" w:after="0"/>
        <w:ind w:left="719" w:right="0" w:hanging="719"/>
        <w:jc w:val="left"/>
        <w:rPr>
          <w:sz w:val="24"/>
        </w:rPr>
      </w:pPr>
      <w:bookmarkStart w:name="The Sub-Lessee covenants and agrees that" w:id="89"/>
      <w:bookmarkEnd w:id="89"/>
      <w:r>
        <w:rPr/>
      </w:r>
      <w:r>
        <w:rPr>
          <w:sz w:val="24"/>
        </w:rPr>
        <w:t>The</w:t>
      </w:r>
      <w:r>
        <w:rPr>
          <w:spacing w:val="-2"/>
          <w:sz w:val="24"/>
        </w:rPr>
        <w:t> </w:t>
      </w:r>
      <w:r>
        <w:rPr>
          <w:sz w:val="24"/>
        </w:rPr>
        <w:t>Sub-Lessee</w:t>
      </w:r>
      <w:r>
        <w:rPr>
          <w:spacing w:val="-2"/>
          <w:sz w:val="24"/>
        </w:rPr>
        <w:t> </w:t>
      </w:r>
      <w:r>
        <w:rPr>
          <w:sz w:val="24"/>
        </w:rPr>
        <w:t>covenants</w:t>
      </w:r>
      <w:r>
        <w:rPr>
          <w:spacing w:val="-1"/>
          <w:sz w:val="24"/>
        </w:rPr>
        <w:t> </w:t>
      </w:r>
      <w:r>
        <w:rPr>
          <w:sz w:val="24"/>
        </w:rPr>
        <w:t>and</w:t>
      </w:r>
      <w:r>
        <w:rPr>
          <w:spacing w:val="-1"/>
          <w:sz w:val="24"/>
        </w:rPr>
        <w:t> </w:t>
      </w:r>
      <w:r>
        <w:rPr>
          <w:sz w:val="24"/>
        </w:rPr>
        <w:t>agrees</w:t>
      </w:r>
      <w:r>
        <w:rPr>
          <w:spacing w:val="-1"/>
          <w:sz w:val="24"/>
        </w:rPr>
        <w:t> </w:t>
      </w:r>
      <w:r>
        <w:rPr>
          <w:sz w:val="24"/>
        </w:rPr>
        <w:t>that</w:t>
      </w:r>
      <w:r>
        <w:rPr>
          <w:spacing w:val="-1"/>
          <w:sz w:val="24"/>
        </w:rPr>
        <w:t> </w:t>
      </w:r>
      <w:r>
        <w:rPr>
          <w:spacing w:val="-5"/>
          <w:sz w:val="24"/>
        </w:rPr>
        <w:t>it:</w:t>
      </w:r>
    </w:p>
    <w:p>
      <w:pPr>
        <w:pStyle w:val="ListParagraph"/>
        <w:numPr>
          <w:ilvl w:val="1"/>
          <w:numId w:val="1"/>
        </w:numPr>
        <w:tabs>
          <w:tab w:pos="1440" w:val="left" w:leader="none"/>
        </w:tabs>
        <w:spacing w:line="240" w:lineRule="auto" w:before="240" w:after="0"/>
        <w:ind w:left="1440" w:right="356" w:hanging="720"/>
        <w:jc w:val="both"/>
        <w:rPr>
          <w:sz w:val="24"/>
        </w:rPr>
      </w:pPr>
      <w:bookmarkStart w:name="shall not have or make any claim or dema" w:id="90"/>
      <w:bookmarkEnd w:id="90"/>
      <w:r>
        <w:rPr/>
      </w:r>
      <w:r>
        <w:rPr>
          <w:sz w:val="24"/>
        </w:rPr>
        <w:t>shall not have or make any claim or demand against the Corporation and any of</w:t>
      </w:r>
      <w:r>
        <w:rPr>
          <w:spacing w:val="40"/>
          <w:sz w:val="24"/>
        </w:rPr>
        <w:t> </w:t>
      </w:r>
      <w:r>
        <w:rPr>
          <w:sz w:val="24"/>
        </w:rPr>
        <w:t>its officers, servants or agents for detriment, damage, accident or injury of any nature whatsoever or howsoever caused to the land or to any person or property thereon, except in the case of the negligence of the Corporation, its servants, employees and agents; and</w:t>
      </w:r>
    </w:p>
    <w:p>
      <w:pPr>
        <w:pStyle w:val="ListParagraph"/>
        <w:numPr>
          <w:ilvl w:val="1"/>
          <w:numId w:val="1"/>
        </w:numPr>
        <w:tabs>
          <w:tab w:pos="1440" w:val="left" w:leader="none"/>
        </w:tabs>
        <w:spacing w:line="240" w:lineRule="auto" w:before="240" w:after="0"/>
        <w:ind w:left="1440" w:right="356" w:hanging="720"/>
        <w:jc w:val="both"/>
        <w:rPr>
          <w:sz w:val="24"/>
        </w:rPr>
      </w:pPr>
      <w:bookmarkStart w:name="shall at all times indemnify and save ha" w:id="91"/>
      <w:bookmarkEnd w:id="91"/>
      <w:r>
        <w:rPr/>
      </w:r>
      <w:r>
        <w:rPr>
          <w:sz w:val="24"/>
        </w:rPr>
        <w:t>shall at all times indemnify and save harmless the Corporation and any of its officers,</w:t>
      </w:r>
      <w:r>
        <w:rPr>
          <w:spacing w:val="-2"/>
          <w:sz w:val="24"/>
        </w:rPr>
        <w:t> </w:t>
      </w:r>
      <w:r>
        <w:rPr>
          <w:sz w:val="24"/>
        </w:rPr>
        <w:t>servants</w:t>
      </w:r>
      <w:r>
        <w:rPr>
          <w:spacing w:val="-2"/>
          <w:sz w:val="24"/>
        </w:rPr>
        <w:t> </w:t>
      </w:r>
      <w:r>
        <w:rPr>
          <w:sz w:val="24"/>
        </w:rPr>
        <w:t>or</w:t>
      </w:r>
      <w:r>
        <w:rPr>
          <w:spacing w:val="-3"/>
          <w:sz w:val="24"/>
        </w:rPr>
        <w:t> </w:t>
      </w:r>
      <w:r>
        <w:rPr>
          <w:sz w:val="24"/>
        </w:rPr>
        <w:t>agents</w:t>
      </w:r>
      <w:r>
        <w:rPr>
          <w:spacing w:val="-2"/>
          <w:sz w:val="24"/>
        </w:rPr>
        <w:t> </w:t>
      </w:r>
      <w:r>
        <w:rPr>
          <w:sz w:val="24"/>
        </w:rPr>
        <w:t>from</w:t>
      </w:r>
      <w:r>
        <w:rPr>
          <w:spacing w:val="-2"/>
          <w:sz w:val="24"/>
        </w:rPr>
        <w:t> </w:t>
      </w:r>
      <w:r>
        <w:rPr>
          <w:sz w:val="24"/>
        </w:rPr>
        <w:t>and</w:t>
      </w:r>
      <w:r>
        <w:rPr>
          <w:spacing w:val="-2"/>
          <w:sz w:val="24"/>
        </w:rPr>
        <w:t> </w:t>
      </w:r>
      <w:r>
        <w:rPr>
          <w:sz w:val="24"/>
        </w:rPr>
        <w:t>against</w:t>
      </w:r>
      <w:r>
        <w:rPr>
          <w:spacing w:val="-2"/>
          <w:sz w:val="24"/>
        </w:rPr>
        <w:t> </w:t>
      </w:r>
      <w:r>
        <w:rPr>
          <w:sz w:val="24"/>
        </w:rPr>
        <w:t>all</w:t>
      </w:r>
      <w:r>
        <w:rPr>
          <w:spacing w:val="-2"/>
          <w:sz w:val="24"/>
        </w:rPr>
        <w:t> </w:t>
      </w:r>
      <w:r>
        <w:rPr>
          <w:sz w:val="24"/>
        </w:rPr>
        <w:t>claims</w:t>
      </w:r>
      <w:r>
        <w:rPr>
          <w:spacing w:val="-2"/>
          <w:sz w:val="24"/>
        </w:rPr>
        <w:t> </w:t>
      </w:r>
      <w:r>
        <w:rPr>
          <w:sz w:val="24"/>
        </w:rPr>
        <w:t>and</w:t>
      </w:r>
      <w:r>
        <w:rPr>
          <w:spacing w:val="-2"/>
          <w:sz w:val="24"/>
        </w:rPr>
        <w:t> </w:t>
      </w:r>
      <w:r>
        <w:rPr>
          <w:sz w:val="24"/>
        </w:rPr>
        <w:t>demands,</w:t>
      </w:r>
      <w:r>
        <w:rPr>
          <w:spacing w:val="-2"/>
          <w:sz w:val="24"/>
        </w:rPr>
        <w:t> </w:t>
      </w:r>
      <w:r>
        <w:rPr>
          <w:sz w:val="24"/>
        </w:rPr>
        <w:t>losses,</w:t>
      </w:r>
      <w:r>
        <w:rPr>
          <w:spacing w:val="-2"/>
          <w:sz w:val="24"/>
        </w:rPr>
        <w:t> </w:t>
      </w:r>
      <w:r>
        <w:rPr>
          <w:sz w:val="24"/>
        </w:rPr>
        <w:t>costs, damages, actions, suits or other proceedings by whomsoever made, brought or prosecuted, in any manner based upon, occasioned by or attributable to the execution of this Sub-Lease, or any action taken or things done or maintained by virtue hereof or the exercise, in any manner, of rights arising hereunder.</w:t>
      </w:r>
    </w:p>
    <w:p>
      <w:pPr>
        <w:pStyle w:val="Heading2"/>
      </w:pPr>
      <w:r>
        <w:rPr/>
        <w:t>ARTICLE</w:t>
      </w:r>
      <w:r>
        <w:rPr>
          <w:spacing w:val="-1"/>
        </w:rPr>
        <w:t> </w:t>
      </w:r>
      <w:r>
        <w:rPr/>
        <w:t>10</w:t>
      </w:r>
      <w:r>
        <w:rPr>
          <w:spacing w:val="-2"/>
        </w:rPr>
        <w:t> </w:t>
      </w:r>
      <w:r>
        <w:rPr/>
        <w:t>-</w:t>
      </w:r>
      <w:r>
        <w:rPr>
          <w:spacing w:val="-1"/>
        </w:rPr>
        <w:t> </w:t>
      </w:r>
      <w:r>
        <w:rPr>
          <w:spacing w:val="-2"/>
        </w:rPr>
        <w:t>INSURANCE</w:t>
      </w:r>
    </w:p>
    <w:p>
      <w:pPr>
        <w:pStyle w:val="ListParagraph"/>
        <w:numPr>
          <w:ilvl w:val="0"/>
          <w:numId w:val="1"/>
        </w:numPr>
        <w:tabs>
          <w:tab w:pos="719" w:val="left" w:leader="none"/>
        </w:tabs>
        <w:spacing w:line="240" w:lineRule="auto" w:before="235" w:after="0"/>
        <w:ind w:left="719" w:right="0" w:hanging="719"/>
        <w:jc w:val="left"/>
        <w:rPr>
          <w:sz w:val="24"/>
        </w:rPr>
      </w:pPr>
      <w:bookmarkStart w:name="The Sub-Lessee covenants and agrees that" w:id="92"/>
      <w:bookmarkEnd w:id="92"/>
      <w:r>
        <w:rPr/>
      </w:r>
      <w:r>
        <w:rPr>
          <w:sz w:val="24"/>
        </w:rPr>
        <w:t>The</w:t>
      </w:r>
      <w:r>
        <w:rPr>
          <w:spacing w:val="-2"/>
          <w:sz w:val="24"/>
        </w:rPr>
        <w:t> </w:t>
      </w:r>
      <w:r>
        <w:rPr>
          <w:sz w:val="24"/>
        </w:rPr>
        <w:t>Sub-Lessee</w:t>
      </w:r>
      <w:r>
        <w:rPr>
          <w:spacing w:val="-2"/>
          <w:sz w:val="24"/>
        </w:rPr>
        <w:t> </w:t>
      </w:r>
      <w:r>
        <w:rPr>
          <w:sz w:val="24"/>
        </w:rPr>
        <w:t>covenants</w:t>
      </w:r>
      <w:r>
        <w:rPr>
          <w:spacing w:val="-1"/>
          <w:sz w:val="24"/>
        </w:rPr>
        <w:t> </w:t>
      </w:r>
      <w:r>
        <w:rPr>
          <w:sz w:val="24"/>
        </w:rPr>
        <w:t>and</w:t>
      </w:r>
      <w:r>
        <w:rPr>
          <w:spacing w:val="-1"/>
          <w:sz w:val="24"/>
        </w:rPr>
        <w:t> </w:t>
      </w:r>
      <w:r>
        <w:rPr>
          <w:sz w:val="24"/>
        </w:rPr>
        <w:t>agrees</w:t>
      </w:r>
      <w:r>
        <w:rPr>
          <w:spacing w:val="-1"/>
          <w:sz w:val="24"/>
        </w:rPr>
        <w:t> </w:t>
      </w:r>
      <w:r>
        <w:rPr>
          <w:spacing w:val="-4"/>
          <w:sz w:val="24"/>
        </w:rPr>
        <w:t>that:</w:t>
      </w:r>
    </w:p>
    <w:p>
      <w:pPr>
        <w:pStyle w:val="ListParagraph"/>
        <w:numPr>
          <w:ilvl w:val="1"/>
          <w:numId w:val="1"/>
        </w:numPr>
        <w:tabs>
          <w:tab w:pos="1439" w:val="left" w:leader="none"/>
        </w:tabs>
        <w:spacing w:line="240" w:lineRule="auto" w:before="240" w:after="0"/>
        <w:ind w:left="1439" w:right="355" w:hanging="720"/>
        <w:jc w:val="both"/>
        <w:rPr>
          <w:sz w:val="24"/>
        </w:rPr>
      </w:pPr>
      <w:bookmarkStart w:name="Throughout the Term of this Sub-Lease, i" w:id="93"/>
      <w:bookmarkEnd w:id="93"/>
      <w:r>
        <w:rPr/>
      </w:r>
      <w:r>
        <w:rPr>
          <w:sz w:val="24"/>
        </w:rPr>
        <w:t>Throughout the Term of this Sub-Lease, it shall, at its sole expense, obtain and maintain personal liability insurance in such amounts and on such terms as the Corporation may</w:t>
      </w:r>
      <w:r>
        <w:rPr>
          <w:spacing w:val="-1"/>
          <w:sz w:val="24"/>
        </w:rPr>
        <w:t> </w:t>
      </w:r>
      <w:r>
        <w:rPr>
          <w:sz w:val="24"/>
        </w:rPr>
        <w:t>from time to time require.</w:t>
      </w:r>
      <w:r>
        <w:rPr>
          <w:spacing w:val="40"/>
          <w:sz w:val="24"/>
        </w:rPr>
        <w:t> </w:t>
      </w:r>
      <w:r>
        <w:rPr>
          <w:sz w:val="24"/>
        </w:rPr>
        <w:t>Such insurance shall provide that the Sub-Lessee, the Corporation, and Her Majesty in Right of Canada, c/o Superintendent,</w:t>
      </w:r>
      <w:r>
        <w:rPr>
          <w:spacing w:val="-2"/>
          <w:sz w:val="24"/>
        </w:rPr>
        <w:t> </w:t>
      </w:r>
      <w:r>
        <w:rPr>
          <w:sz w:val="24"/>
        </w:rPr>
        <w:t>Banff</w:t>
      </w:r>
      <w:r>
        <w:rPr>
          <w:spacing w:val="-3"/>
          <w:sz w:val="24"/>
        </w:rPr>
        <w:t> </w:t>
      </w:r>
      <w:r>
        <w:rPr>
          <w:sz w:val="24"/>
        </w:rPr>
        <w:t>National</w:t>
      </w:r>
      <w:r>
        <w:rPr>
          <w:spacing w:val="-2"/>
          <w:sz w:val="24"/>
        </w:rPr>
        <w:t> </w:t>
      </w:r>
      <w:r>
        <w:rPr>
          <w:sz w:val="24"/>
        </w:rPr>
        <w:t>Park</w:t>
      </w:r>
      <w:r>
        <w:rPr>
          <w:spacing w:val="-2"/>
          <w:sz w:val="24"/>
        </w:rPr>
        <w:t> </w:t>
      </w:r>
      <w:r>
        <w:rPr>
          <w:sz w:val="24"/>
        </w:rPr>
        <w:t>as</w:t>
      </w:r>
      <w:r>
        <w:rPr>
          <w:spacing w:val="-2"/>
          <w:sz w:val="24"/>
        </w:rPr>
        <w:t> </w:t>
      </w:r>
      <w:r>
        <w:rPr>
          <w:sz w:val="24"/>
        </w:rPr>
        <w:t>named</w:t>
      </w:r>
      <w:r>
        <w:rPr>
          <w:spacing w:val="-2"/>
          <w:sz w:val="24"/>
        </w:rPr>
        <w:t> </w:t>
      </w:r>
      <w:r>
        <w:rPr>
          <w:sz w:val="24"/>
        </w:rPr>
        <w:t>insured,</w:t>
      </w:r>
      <w:r>
        <w:rPr>
          <w:spacing w:val="-2"/>
          <w:sz w:val="24"/>
        </w:rPr>
        <w:t> </w:t>
      </w:r>
      <w:r>
        <w:rPr>
          <w:sz w:val="24"/>
        </w:rPr>
        <w:t>are</w:t>
      </w:r>
      <w:r>
        <w:rPr>
          <w:spacing w:val="-3"/>
          <w:sz w:val="24"/>
        </w:rPr>
        <w:t> </w:t>
      </w:r>
      <w:r>
        <w:rPr>
          <w:sz w:val="24"/>
        </w:rPr>
        <w:t>indemnified</w:t>
      </w:r>
      <w:r>
        <w:rPr>
          <w:spacing w:val="-2"/>
          <w:sz w:val="24"/>
        </w:rPr>
        <w:t> </w:t>
      </w:r>
      <w:r>
        <w:rPr>
          <w:sz w:val="24"/>
        </w:rPr>
        <w:t>against</w:t>
      </w:r>
      <w:r>
        <w:rPr>
          <w:spacing w:val="-2"/>
          <w:sz w:val="24"/>
        </w:rPr>
        <w:t> </w:t>
      </w:r>
      <w:r>
        <w:rPr>
          <w:sz w:val="24"/>
        </w:rPr>
        <w:t>all legal liability arising from the death of or injury to any person on the land as well as the loss of or damage to any property thereon.</w:t>
      </w:r>
      <w:r>
        <w:rPr>
          <w:spacing w:val="40"/>
          <w:sz w:val="24"/>
        </w:rPr>
        <w:t> </w:t>
      </w:r>
      <w:r>
        <w:rPr>
          <w:sz w:val="24"/>
        </w:rPr>
        <w:t>Furthermore, the Sub-Lessee shall increase the amount of such insurance and obtain such increase in the</w:t>
      </w:r>
      <w:r>
        <w:rPr>
          <w:spacing w:val="40"/>
          <w:sz w:val="24"/>
        </w:rPr>
        <w:t> </w:t>
      </w:r>
      <w:r>
        <w:rPr>
          <w:sz w:val="24"/>
        </w:rPr>
        <w:t>amount of such insurance and obtain such additional coverage as the Corporation may</w:t>
      </w:r>
      <w:r>
        <w:rPr>
          <w:spacing w:val="-2"/>
          <w:sz w:val="24"/>
        </w:rPr>
        <w:t> </w:t>
      </w:r>
      <w:r>
        <w:rPr>
          <w:sz w:val="24"/>
        </w:rPr>
        <w:t>from time</w:t>
      </w:r>
      <w:r>
        <w:rPr>
          <w:spacing w:val="-1"/>
          <w:sz w:val="24"/>
        </w:rPr>
        <w:t> </w:t>
      </w:r>
      <w:r>
        <w:rPr>
          <w:sz w:val="24"/>
        </w:rPr>
        <w:t>to time</w:t>
      </w:r>
      <w:r>
        <w:rPr>
          <w:spacing w:val="-1"/>
          <w:sz w:val="24"/>
        </w:rPr>
        <w:t> </w:t>
      </w:r>
      <w:r>
        <w:rPr>
          <w:sz w:val="24"/>
        </w:rPr>
        <w:t>require, based on the</w:t>
      </w:r>
      <w:r>
        <w:rPr>
          <w:spacing w:val="-1"/>
          <w:sz w:val="24"/>
        </w:rPr>
        <w:t> </w:t>
      </w:r>
      <w:r>
        <w:rPr>
          <w:sz w:val="24"/>
        </w:rPr>
        <w:t>prevailing</w:t>
      </w:r>
      <w:r>
        <w:rPr>
          <w:spacing w:val="-2"/>
          <w:sz w:val="24"/>
        </w:rPr>
        <w:t> </w:t>
      </w:r>
      <w:r>
        <w:rPr>
          <w:sz w:val="24"/>
        </w:rPr>
        <w:t>limits and coverage for</w:t>
      </w:r>
      <w:r>
        <w:rPr>
          <w:spacing w:val="-1"/>
          <w:sz w:val="24"/>
        </w:rPr>
        <w:t> </w:t>
      </w:r>
      <w:r>
        <w:rPr>
          <w:sz w:val="24"/>
        </w:rPr>
        <w:t>the type of activity carried out on the land.</w:t>
      </w:r>
      <w:r>
        <w:rPr>
          <w:spacing w:val="40"/>
          <w:sz w:val="24"/>
        </w:rPr>
        <w:t> </w:t>
      </w:r>
      <w:r>
        <w:rPr>
          <w:sz w:val="24"/>
        </w:rPr>
        <w:t>Such insurance shall also provide that in the event of the death of or injury to any employee of one of the insureds named therein by an event for which the other insured named therein is or may be liable, such insurance shall indemnify the insured against whom the claim is made or may be made in the same manner as if separate policies had been issued to each insured named therein;</w:t>
      </w:r>
    </w:p>
    <w:p>
      <w:pPr>
        <w:pStyle w:val="ListParagraph"/>
        <w:numPr>
          <w:ilvl w:val="1"/>
          <w:numId w:val="1"/>
        </w:numPr>
        <w:tabs>
          <w:tab w:pos="1439" w:val="left" w:leader="none"/>
        </w:tabs>
        <w:spacing w:line="240" w:lineRule="auto" w:before="241" w:after="0"/>
        <w:ind w:left="1439" w:right="359" w:hanging="720"/>
        <w:jc w:val="both"/>
        <w:rPr>
          <w:sz w:val="24"/>
        </w:rPr>
      </w:pPr>
      <w:bookmarkStart w:name="Obtain and maintain insurance on the imp" w:id="94"/>
      <w:bookmarkEnd w:id="94"/>
      <w:r>
        <w:rPr/>
      </w:r>
      <w:r>
        <w:rPr>
          <w:sz w:val="24"/>
        </w:rPr>
        <w:t>Obtain and maintain insurance on the improvements constructed upon the Lands, to a full replacement value without deduction for depreciation and such insurance shall provide and include normal coverage for fire and extended perils or all-risk coverage.</w:t>
      </w:r>
      <w:r>
        <w:rPr>
          <w:spacing w:val="40"/>
          <w:sz w:val="24"/>
        </w:rPr>
        <w:t> </w:t>
      </w:r>
      <w:r>
        <w:rPr>
          <w:sz w:val="24"/>
        </w:rPr>
        <w:t>Such</w:t>
      </w:r>
      <w:r>
        <w:rPr>
          <w:spacing w:val="-3"/>
          <w:sz w:val="24"/>
        </w:rPr>
        <w:t> </w:t>
      </w:r>
      <w:r>
        <w:rPr>
          <w:sz w:val="24"/>
        </w:rPr>
        <w:t>insurance</w:t>
      </w:r>
      <w:r>
        <w:rPr>
          <w:spacing w:val="-4"/>
          <w:sz w:val="24"/>
        </w:rPr>
        <w:t> </w:t>
      </w:r>
      <w:r>
        <w:rPr>
          <w:sz w:val="24"/>
        </w:rPr>
        <w:t>shall</w:t>
      </w:r>
      <w:r>
        <w:rPr>
          <w:spacing w:val="-3"/>
          <w:sz w:val="24"/>
        </w:rPr>
        <w:t> </w:t>
      </w:r>
      <w:r>
        <w:rPr>
          <w:sz w:val="24"/>
        </w:rPr>
        <w:t>insure</w:t>
      </w:r>
      <w:r>
        <w:rPr>
          <w:spacing w:val="-2"/>
          <w:sz w:val="24"/>
        </w:rPr>
        <w:t> </w:t>
      </w:r>
      <w:r>
        <w:rPr>
          <w:sz w:val="24"/>
        </w:rPr>
        <w:t>both</w:t>
      </w:r>
      <w:r>
        <w:rPr>
          <w:spacing w:val="-3"/>
          <w:sz w:val="24"/>
        </w:rPr>
        <w:t> </w:t>
      </w:r>
      <w:r>
        <w:rPr>
          <w:sz w:val="24"/>
        </w:rPr>
        <w:t>the</w:t>
      </w:r>
      <w:r>
        <w:rPr>
          <w:spacing w:val="-4"/>
          <w:sz w:val="24"/>
        </w:rPr>
        <w:t> </w:t>
      </w:r>
      <w:r>
        <w:rPr>
          <w:sz w:val="24"/>
        </w:rPr>
        <w:t>Corporation</w:t>
      </w:r>
      <w:r>
        <w:rPr>
          <w:spacing w:val="-3"/>
          <w:sz w:val="24"/>
        </w:rPr>
        <w:t> </w:t>
      </w:r>
      <w:r>
        <w:rPr>
          <w:sz w:val="24"/>
        </w:rPr>
        <w:t>and</w:t>
      </w:r>
      <w:r>
        <w:rPr>
          <w:spacing w:val="-1"/>
          <w:sz w:val="24"/>
        </w:rPr>
        <w:t> </w:t>
      </w:r>
      <w:r>
        <w:rPr>
          <w:sz w:val="24"/>
        </w:rPr>
        <w:t>the</w:t>
      </w:r>
      <w:r>
        <w:rPr>
          <w:spacing w:val="-4"/>
          <w:sz w:val="24"/>
        </w:rPr>
        <w:t> </w:t>
      </w:r>
      <w:r>
        <w:rPr>
          <w:sz w:val="24"/>
        </w:rPr>
        <w:t>Sub-Lessee</w:t>
      </w:r>
      <w:r>
        <w:rPr>
          <w:spacing w:val="-4"/>
          <w:sz w:val="24"/>
        </w:rPr>
        <w:t> </w:t>
      </w:r>
      <w:r>
        <w:rPr>
          <w:sz w:val="24"/>
        </w:rPr>
        <w:t>as named insureds;</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1"/>
          <w:numId w:val="1"/>
        </w:numPr>
        <w:tabs>
          <w:tab w:pos="1440" w:val="left" w:leader="none"/>
        </w:tabs>
        <w:spacing w:line="240" w:lineRule="auto" w:before="1" w:after="0"/>
        <w:ind w:left="1440" w:right="359" w:hanging="720"/>
        <w:jc w:val="both"/>
        <w:rPr>
          <w:sz w:val="24"/>
        </w:rPr>
      </w:pPr>
      <w:bookmarkStart w:name="The insurance referred to in Articles 10" w:id="95"/>
      <w:bookmarkEnd w:id="95"/>
      <w:r>
        <w:rPr/>
      </w:r>
      <w:r>
        <w:rPr>
          <w:sz w:val="24"/>
        </w:rPr>
        <w:t>The insurance referred to in </w:t>
      </w:r>
      <w:r>
        <w:rPr>
          <w:b/>
          <w:sz w:val="24"/>
        </w:rPr>
        <w:t>Articles 10 (a) and (b) </w:t>
      </w:r>
      <w:r>
        <w:rPr>
          <w:sz w:val="24"/>
        </w:rPr>
        <w:t>shall provide for cross liability, that is to say, that the insurance shall indemnify each named insured in the same manner as though separate policies were issued in respect of any action brought against either of the named insureds by the other named insured;</w:t>
      </w:r>
    </w:p>
    <w:p>
      <w:pPr>
        <w:pStyle w:val="ListParagraph"/>
        <w:numPr>
          <w:ilvl w:val="1"/>
          <w:numId w:val="1"/>
        </w:numPr>
        <w:tabs>
          <w:tab w:pos="1440" w:val="left" w:leader="none"/>
        </w:tabs>
        <w:spacing w:line="240" w:lineRule="auto" w:before="240" w:after="0"/>
        <w:ind w:left="1440" w:right="357" w:hanging="720"/>
        <w:jc w:val="both"/>
        <w:rPr>
          <w:sz w:val="24"/>
        </w:rPr>
      </w:pPr>
      <w:bookmarkStart w:name="the insurance referred to in Articles 10" w:id="96"/>
      <w:bookmarkEnd w:id="96"/>
      <w:r>
        <w:rPr/>
      </w:r>
      <w:r>
        <w:rPr>
          <w:sz w:val="24"/>
        </w:rPr>
        <w:t>the</w:t>
      </w:r>
      <w:r>
        <w:rPr>
          <w:spacing w:val="-3"/>
          <w:sz w:val="24"/>
        </w:rPr>
        <w:t> </w:t>
      </w:r>
      <w:r>
        <w:rPr>
          <w:sz w:val="24"/>
        </w:rPr>
        <w:t>insurance</w:t>
      </w:r>
      <w:r>
        <w:rPr>
          <w:spacing w:val="-3"/>
          <w:sz w:val="24"/>
        </w:rPr>
        <w:t> </w:t>
      </w:r>
      <w:r>
        <w:rPr>
          <w:sz w:val="24"/>
        </w:rPr>
        <w:t>referred</w:t>
      </w:r>
      <w:r>
        <w:rPr>
          <w:spacing w:val="-1"/>
          <w:sz w:val="24"/>
        </w:rPr>
        <w:t> </w:t>
      </w:r>
      <w:r>
        <w:rPr>
          <w:sz w:val="24"/>
        </w:rPr>
        <w:t>to</w:t>
      </w:r>
      <w:r>
        <w:rPr>
          <w:spacing w:val="-1"/>
          <w:sz w:val="24"/>
        </w:rPr>
        <w:t> </w:t>
      </w:r>
      <w:r>
        <w:rPr>
          <w:sz w:val="24"/>
        </w:rPr>
        <w:t>in</w:t>
      </w:r>
      <w:r>
        <w:rPr>
          <w:spacing w:val="-2"/>
          <w:sz w:val="24"/>
        </w:rPr>
        <w:t> </w:t>
      </w:r>
      <w:r>
        <w:rPr>
          <w:b/>
          <w:sz w:val="24"/>
        </w:rPr>
        <w:t>Articles</w:t>
      </w:r>
      <w:r>
        <w:rPr>
          <w:b/>
          <w:spacing w:val="-3"/>
          <w:sz w:val="24"/>
        </w:rPr>
        <w:t> </w:t>
      </w:r>
      <w:r>
        <w:rPr>
          <w:b/>
          <w:sz w:val="24"/>
        </w:rPr>
        <w:t>10</w:t>
      </w:r>
      <w:r>
        <w:rPr>
          <w:b/>
          <w:spacing w:val="-1"/>
          <w:sz w:val="24"/>
        </w:rPr>
        <w:t> </w:t>
      </w:r>
      <w:r>
        <w:rPr>
          <w:b/>
          <w:sz w:val="24"/>
        </w:rPr>
        <w:t>(a)</w:t>
      </w:r>
      <w:r>
        <w:rPr>
          <w:b/>
          <w:spacing w:val="-2"/>
          <w:sz w:val="24"/>
        </w:rPr>
        <w:t> </w:t>
      </w:r>
      <w:r>
        <w:rPr>
          <w:b/>
          <w:sz w:val="24"/>
        </w:rPr>
        <w:t>and</w:t>
      </w:r>
      <w:r>
        <w:rPr>
          <w:b/>
          <w:spacing w:val="-2"/>
          <w:sz w:val="24"/>
        </w:rPr>
        <w:t> </w:t>
      </w:r>
      <w:r>
        <w:rPr>
          <w:b/>
          <w:sz w:val="24"/>
        </w:rPr>
        <w:t>(b)</w:t>
      </w:r>
      <w:r>
        <w:rPr>
          <w:b/>
          <w:spacing w:val="-3"/>
          <w:sz w:val="24"/>
        </w:rPr>
        <w:t> </w:t>
      </w:r>
      <w:r>
        <w:rPr>
          <w:sz w:val="24"/>
        </w:rPr>
        <w:t>shall</w:t>
      </w:r>
      <w:r>
        <w:rPr>
          <w:spacing w:val="-2"/>
          <w:sz w:val="24"/>
        </w:rPr>
        <w:t> </w:t>
      </w:r>
      <w:r>
        <w:rPr>
          <w:sz w:val="24"/>
        </w:rPr>
        <w:t>be</w:t>
      </w:r>
      <w:r>
        <w:rPr>
          <w:spacing w:val="-3"/>
          <w:sz w:val="24"/>
        </w:rPr>
        <w:t> </w:t>
      </w:r>
      <w:r>
        <w:rPr>
          <w:sz w:val="24"/>
        </w:rPr>
        <w:t>issued</w:t>
      </w:r>
      <w:r>
        <w:rPr>
          <w:spacing w:val="-1"/>
          <w:sz w:val="24"/>
        </w:rPr>
        <w:t> </w:t>
      </w:r>
      <w:r>
        <w:rPr>
          <w:sz w:val="24"/>
        </w:rPr>
        <w:t>by</w:t>
      </w:r>
      <w:r>
        <w:rPr>
          <w:spacing w:val="-7"/>
          <w:sz w:val="24"/>
        </w:rPr>
        <w:t> </w:t>
      </w:r>
      <w:r>
        <w:rPr>
          <w:sz w:val="24"/>
        </w:rPr>
        <w:t>an</w:t>
      </w:r>
      <w:r>
        <w:rPr>
          <w:spacing w:val="-1"/>
          <w:sz w:val="24"/>
        </w:rPr>
        <w:t> </w:t>
      </w:r>
      <w:r>
        <w:rPr>
          <w:sz w:val="24"/>
        </w:rPr>
        <w:t>insurance company or companies which would be satisfactory to a prudent owner and shall provide for a minimum of THIRTY (30) days notice in writing by the insurance company to both the Sub-Lessee and to the Corporation of cancellation or amendment of such insurance;</w:t>
      </w:r>
    </w:p>
    <w:p>
      <w:pPr>
        <w:pStyle w:val="ListParagraph"/>
        <w:numPr>
          <w:ilvl w:val="1"/>
          <w:numId w:val="1"/>
        </w:numPr>
        <w:tabs>
          <w:tab w:pos="1439" w:val="left" w:leader="none"/>
        </w:tabs>
        <w:spacing w:line="240" w:lineRule="auto" w:before="240" w:after="0"/>
        <w:ind w:left="1439" w:right="359" w:hanging="720"/>
        <w:jc w:val="both"/>
        <w:rPr>
          <w:sz w:val="24"/>
        </w:rPr>
      </w:pPr>
      <w:bookmarkStart w:name="for each year during the Term of this Su" w:id="97"/>
      <w:bookmarkEnd w:id="97"/>
      <w:r>
        <w:rPr/>
      </w:r>
      <w:r>
        <w:rPr>
          <w:sz w:val="24"/>
        </w:rPr>
        <w:t>for each year during</w:t>
      </w:r>
      <w:r>
        <w:rPr>
          <w:spacing w:val="-1"/>
          <w:sz w:val="24"/>
        </w:rPr>
        <w:t> </w:t>
      </w:r>
      <w:r>
        <w:rPr>
          <w:sz w:val="24"/>
        </w:rPr>
        <w:t>the Term of this Sub-Lease, the Sub-Lessee shall provide the Corporation with Certificates of Insurance or affidavits from the insurance company or companies confirming that the insurance referred to herein is in full force and effect; and</w:t>
      </w:r>
    </w:p>
    <w:p>
      <w:pPr>
        <w:pStyle w:val="ListParagraph"/>
        <w:numPr>
          <w:ilvl w:val="1"/>
          <w:numId w:val="1"/>
        </w:numPr>
        <w:tabs>
          <w:tab w:pos="1437" w:val="left" w:leader="none"/>
          <w:tab w:pos="1439" w:val="left" w:leader="none"/>
        </w:tabs>
        <w:spacing w:line="240" w:lineRule="auto" w:before="240" w:after="0"/>
        <w:ind w:left="1439" w:right="357" w:hanging="720"/>
        <w:jc w:val="both"/>
        <w:rPr>
          <w:sz w:val="24"/>
        </w:rPr>
      </w:pPr>
      <w:bookmarkStart w:name="The Sub-Lessee shall not do or omit to d" w:id="98"/>
      <w:bookmarkEnd w:id="98"/>
      <w:r>
        <w:rPr/>
      </w:r>
      <w:r>
        <w:rPr>
          <w:sz w:val="24"/>
        </w:rPr>
        <w:t>The Sub-Lessee shall not do or omit to do or knowingly allow anything to be</w:t>
      </w:r>
      <w:r>
        <w:rPr>
          <w:spacing w:val="80"/>
          <w:sz w:val="24"/>
        </w:rPr>
        <w:t> </w:t>
      </w:r>
      <w:r>
        <w:rPr>
          <w:sz w:val="24"/>
        </w:rPr>
        <w:t>done or omitted to be done on the Lands which will in any way impair or invalidate the insurance required hereunder.</w:t>
      </w:r>
    </w:p>
    <w:p>
      <w:pPr>
        <w:pStyle w:val="Heading2"/>
        <w:ind w:left="-1"/>
      </w:pPr>
      <w:r>
        <w:rPr/>
        <w:t>ARTICLE</w:t>
      </w:r>
      <w:r>
        <w:rPr>
          <w:spacing w:val="-4"/>
        </w:rPr>
        <w:t> </w:t>
      </w:r>
      <w:r>
        <w:rPr/>
        <w:t>11</w:t>
      </w:r>
      <w:r>
        <w:rPr>
          <w:spacing w:val="-3"/>
        </w:rPr>
        <w:t> </w:t>
      </w:r>
      <w:r>
        <w:rPr/>
        <w:t>-DESTRUCTION</w:t>
      </w:r>
      <w:r>
        <w:rPr>
          <w:spacing w:val="-4"/>
        </w:rPr>
        <w:t> </w:t>
      </w:r>
      <w:r>
        <w:rPr/>
        <w:t>AND</w:t>
      </w:r>
      <w:r>
        <w:rPr>
          <w:spacing w:val="-3"/>
        </w:rPr>
        <w:t> </w:t>
      </w:r>
      <w:r>
        <w:rPr>
          <w:spacing w:val="-2"/>
        </w:rPr>
        <w:t>RECONSTRUCTION</w:t>
      </w:r>
    </w:p>
    <w:p>
      <w:pPr>
        <w:pStyle w:val="ListParagraph"/>
        <w:numPr>
          <w:ilvl w:val="0"/>
          <w:numId w:val="1"/>
        </w:numPr>
        <w:tabs>
          <w:tab w:pos="719" w:val="left" w:leader="none"/>
        </w:tabs>
        <w:spacing w:line="240" w:lineRule="auto" w:before="235" w:after="0"/>
        <w:ind w:left="719" w:right="355" w:hanging="720"/>
        <w:jc w:val="both"/>
        <w:rPr>
          <w:sz w:val="24"/>
        </w:rPr>
      </w:pPr>
      <w:bookmarkStart w:name="If any structures, fixtures, buildings o" w:id="99"/>
      <w:bookmarkEnd w:id="99"/>
      <w:r>
        <w:rPr/>
      </w:r>
      <w:r>
        <w:rPr>
          <w:sz w:val="24"/>
        </w:rPr>
        <w:t>If any structures, fixtures, buildings or other improvements on the Lands are damaged or destroyed by fire or any Act of God or other calamity, or by reason of any other occurrence, then the Sub-Lessee covenants and agrees that it shall complete the reconstruction of all such structures, fixtures, buildings or other improvements within ONE (1) year</w:t>
      </w:r>
      <w:r>
        <w:rPr>
          <w:spacing w:val="-1"/>
          <w:sz w:val="24"/>
        </w:rPr>
        <w:t> </w:t>
      </w:r>
      <w:r>
        <w:rPr>
          <w:sz w:val="24"/>
        </w:rPr>
        <w:t>of</w:t>
      </w:r>
      <w:r>
        <w:rPr>
          <w:spacing w:val="-1"/>
          <w:sz w:val="24"/>
        </w:rPr>
        <w:t> </w:t>
      </w:r>
      <w:r>
        <w:rPr>
          <w:sz w:val="24"/>
        </w:rPr>
        <w:t>the date of</w:t>
      </w:r>
      <w:r>
        <w:rPr>
          <w:spacing w:val="-1"/>
          <w:sz w:val="24"/>
        </w:rPr>
        <w:t> </w:t>
      </w:r>
      <w:r>
        <w:rPr>
          <w:sz w:val="24"/>
        </w:rPr>
        <w:t>such damage</w:t>
      </w:r>
      <w:r>
        <w:rPr>
          <w:spacing w:val="-1"/>
          <w:sz w:val="24"/>
        </w:rPr>
        <w:t> </w:t>
      </w:r>
      <w:r>
        <w:rPr>
          <w:sz w:val="24"/>
        </w:rPr>
        <w:t>or destruction.</w:t>
      </w:r>
      <w:r>
        <w:rPr>
          <w:spacing w:val="40"/>
          <w:sz w:val="24"/>
        </w:rPr>
        <w:t> </w:t>
      </w:r>
      <w:r>
        <w:rPr>
          <w:sz w:val="24"/>
        </w:rPr>
        <w:t>If such damage or</w:t>
      </w:r>
      <w:r>
        <w:rPr>
          <w:spacing w:val="-1"/>
          <w:sz w:val="24"/>
        </w:rPr>
        <w:t> </w:t>
      </w:r>
      <w:r>
        <w:rPr>
          <w:sz w:val="24"/>
        </w:rPr>
        <w:t>destruction is restored and the Sub-Lessee is not in default hereunder, then the Corporation will permit proceeds of insurance to be applied on the costs of such restoration.</w:t>
      </w:r>
    </w:p>
    <w:p>
      <w:pPr>
        <w:pStyle w:val="Heading2"/>
      </w:pPr>
      <w:r>
        <w:rPr/>
        <w:t>ARTICLE</w:t>
      </w:r>
      <w:r>
        <w:rPr>
          <w:spacing w:val="-2"/>
        </w:rPr>
        <w:t> </w:t>
      </w:r>
      <w:r>
        <w:rPr/>
        <w:t>12</w:t>
      </w:r>
      <w:r>
        <w:rPr>
          <w:spacing w:val="-2"/>
        </w:rPr>
        <w:t> </w:t>
      </w:r>
      <w:r>
        <w:rPr/>
        <w:t>-</w:t>
      </w:r>
      <w:r>
        <w:rPr>
          <w:spacing w:val="-3"/>
        </w:rPr>
        <w:t> </w:t>
      </w:r>
      <w:r>
        <w:rPr/>
        <w:t>DEFAULT</w:t>
      </w:r>
      <w:r>
        <w:rPr>
          <w:spacing w:val="-2"/>
        </w:rPr>
        <w:t> </w:t>
      </w:r>
      <w:r>
        <w:rPr/>
        <w:t>AND</w:t>
      </w:r>
      <w:r>
        <w:rPr>
          <w:spacing w:val="-2"/>
        </w:rPr>
        <w:t> TERMINATION</w:t>
      </w:r>
    </w:p>
    <w:p>
      <w:pPr>
        <w:pStyle w:val="ListParagraph"/>
        <w:numPr>
          <w:ilvl w:val="0"/>
          <w:numId w:val="1"/>
        </w:numPr>
        <w:tabs>
          <w:tab w:pos="300" w:val="left" w:leader="none"/>
        </w:tabs>
        <w:spacing w:line="240" w:lineRule="auto" w:before="235" w:after="0"/>
        <w:ind w:left="300" w:right="0" w:hanging="300"/>
        <w:jc w:val="left"/>
        <w:rPr>
          <w:sz w:val="24"/>
        </w:rPr>
      </w:pPr>
      <w:r>
        <w:rPr>
          <w:sz w:val="24"/>
        </w:rPr>
        <w:t>​</w:t>
      </w:r>
    </w:p>
    <w:p>
      <w:pPr>
        <w:pStyle w:val="ListParagraph"/>
        <w:numPr>
          <w:ilvl w:val="1"/>
          <w:numId w:val="1"/>
        </w:numPr>
        <w:tabs>
          <w:tab w:pos="1440" w:val="left" w:leader="none"/>
        </w:tabs>
        <w:spacing w:line="240" w:lineRule="auto" w:before="0" w:after="0"/>
        <w:ind w:left="1440" w:right="357" w:hanging="720"/>
        <w:jc w:val="both"/>
        <w:rPr>
          <w:sz w:val="24"/>
        </w:rPr>
      </w:pPr>
      <w:bookmarkStart w:name="In the event that the Sub-Lessee fails t" w:id="100"/>
      <w:bookmarkEnd w:id="100"/>
      <w:r>
        <w:rPr/>
      </w:r>
      <w:r>
        <w:rPr>
          <w:sz w:val="24"/>
        </w:rPr>
        <w:t>In the event that the Sub-Lessee fails to perform, observe or keep any of the covenants and other provisions herein contained, the Corporation may require the Sub-Lessee to remedy any such default within FIFTEEN (15) DAYS or such longer period of time as the Corporation may</w:t>
      </w:r>
      <w:r>
        <w:rPr>
          <w:spacing w:val="-2"/>
          <w:sz w:val="24"/>
        </w:rPr>
        <w:t> </w:t>
      </w:r>
      <w:r>
        <w:rPr>
          <w:sz w:val="24"/>
        </w:rPr>
        <w:t>deem warranted.</w:t>
      </w:r>
      <w:r>
        <w:rPr>
          <w:spacing w:val="40"/>
          <w:sz w:val="24"/>
        </w:rPr>
        <w:t> </w:t>
      </w:r>
      <w:r>
        <w:rPr>
          <w:sz w:val="24"/>
        </w:rPr>
        <w:t>If in such case the Sub-Lessee does not remedy such default within the time prescribed by the Corporation, the Corporation may, by notice in writing and subject to any rights which have been extended to any security holder, by agreement in writing, terminate</w:t>
      </w:r>
      <w:r>
        <w:rPr>
          <w:spacing w:val="-4"/>
          <w:sz w:val="24"/>
        </w:rPr>
        <w:t> </w:t>
      </w:r>
      <w:r>
        <w:rPr>
          <w:sz w:val="24"/>
        </w:rPr>
        <w:t>this</w:t>
      </w:r>
      <w:r>
        <w:rPr>
          <w:spacing w:val="-3"/>
          <w:sz w:val="24"/>
        </w:rPr>
        <w:t> </w:t>
      </w:r>
      <w:r>
        <w:rPr>
          <w:sz w:val="24"/>
        </w:rPr>
        <w:t>Sub-Lease</w:t>
      </w:r>
      <w:r>
        <w:rPr>
          <w:spacing w:val="-2"/>
          <w:sz w:val="24"/>
        </w:rPr>
        <w:t> </w:t>
      </w:r>
      <w:r>
        <w:rPr>
          <w:sz w:val="24"/>
        </w:rPr>
        <w:t>and</w:t>
      </w:r>
      <w:r>
        <w:rPr>
          <w:spacing w:val="-3"/>
          <w:sz w:val="24"/>
        </w:rPr>
        <w:t> </w:t>
      </w:r>
      <w:r>
        <w:rPr>
          <w:sz w:val="24"/>
        </w:rPr>
        <w:t>on</w:t>
      </w:r>
      <w:r>
        <w:rPr>
          <w:spacing w:val="-3"/>
          <w:sz w:val="24"/>
        </w:rPr>
        <w:t> </w:t>
      </w:r>
      <w:r>
        <w:rPr>
          <w:sz w:val="24"/>
        </w:rPr>
        <w:t>the</w:t>
      </w:r>
      <w:r>
        <w:rPr>
          <w:spacing w:val="-4"/>
          <w:sz w:val="24"/>
        </w:rPr>
        <w:t> </w:t>
      </w:r>
      <w:r>
        <w:rPr>
          <w:sz w:val="24"/>
        </w:rPr>
        <w:t>day</w:t>
      </w:r>
      <w:r>
        <w:rPr>
          <w:spacing w:val="-7"/>
          <w:sz w:val="24"/>
        </w:rPr>
        <w:t> </w:t>
      </w:r>
      <w:r>
        <w:rPr>
          <w:sz w:val="24"/>
        </w:rPr>
        <w:t>specified</w:t>
      </w:r>
      <w:r>
        <w:rPr>
          <w:spacing w:val="-1"/>
          <w:sz w:val="24"/>
        </w:rPr>
        <w:t> </w:t>
      </w:r>
      <w:r>
        <w:rPr>
          <w:sz w:val="24"/>
        </w:rPr>
        <w:t>in</w:t>
      </w:r>
      <w:r>
        <w:rPr>
          <w:spacing w:val="-3"/>
          <w:sz w:val="24"/>
        </w:rPr>
        <w:t> </w:t>
      </w:r>
      <w:r>
        <w:rPr>
          <w:sz w:val="24"/>
        </w:rPr>
        <w:t>the</w:t>
      </w:r>
      <w:r>
        <w:rPr>
          <w:spacing w:val="-4"/>
          <w:sz w:val="24"/>
        </w:rPr>
        <w:t> </w:t>
      </w:r>
      <w:r>
        <w:rPr>
          <w:sz w:val="24"/>
        </w:rPr>
        <w:t>notice</w:t>
      </w:r>
      <w:r>
        <w:rPr>
          <w:spacing w:val="-4"/>
          <w:sz w:val="24"/>
        </w:rPr>
        <w:t> </w:t>
      </w:r>
      <w:r>
        <w:rPr>
          <w:sz w:val="24"/>
        </w:rPr>
        <w:t>of</w:t>
      </w:r>
      <w:r>
        <w:rPr>
          <w:spacing w:val="-4"/>
          <w:sz w:val="24"/>
        </w:rPr>
        <w:t> </w:t>
      </w:r>
      <w:r>
        <w:rPr>
          <w:sz w:val="24"/>
        </w:rPr>
        <w:t>termination,</w:t>
      </w:r>
      <w:r>
        <w:rPr>
          <w:spacing w:val="-3"/>
          <w:sz w:val="24"/>
        </w:rPr>
        <w:t> </w:t>
      </w:r>
      <w:r>
        <w:rPr>
          <w:sz w:val="24"/>
        </w:rPr>
        <w:t>this Sub-Lease will terminate.</w:t>
      </w:r>
    </w:p>
    <w:p>
      <w:pPr>
        <w:pStyle w:val="ListParagraph"/>
        <w:numPr>
          <w:ilvl w:val="1"/>
          <w:numId w:val="1"/>
        </w:numPr>
        <w:tabs>
          <w:tab w:pos="1440" w:val="left" w:leader="none"/>
        </w:tabs>
        <w:spacing w:line="240" w:lineRule="auto" w:before="240" w:after="0"/>
        <w:ind w:left="1440" w:right="359" w:hanging="720"/>
        <w:jc w:val="both"/>
        <w:rPr>
          <w:sz w:val="24"/>
        </w:rPr>
      </w:pPr>
      <w:bookmarkStart w:name="Notwithstanding anything herein containe" w:id="101"/>
      <w:bookmarkEnd w:id="101"/>
      <w:r>
        <w:rPr/>
      </w:r>
      <w:r>
        <w:rPr>
          <w:sz w:val="24"/>
        </w:rPr>
        <w:t>Notwithstanding anything herein contained, if the Sub-Lessee should at any time during the term hereof:</w:t>
      </w:r>
    </w:p>
    <w:p>
      <w:pPr>
        <w:pStyle w:val="ListParagraph"/>
        <w:numPr>
          <w:ilvl w:val="2"/>
          <w:numId w:val="1"/>
        </w:numPr>
        <w:tabs>
          <w:tab w:pos="2159" w:val="left" w:leader="none"/>
        </w:tabs>
        <w:spacing w:line="240" w:lineRule="auto" w:before="241" w:after="0"/>
        <w:ind w:left="2159" w:right="0" w:hanging="719"/>
        <w:jc w:val="left"/>
        <w:rPr>
          <w:sz w:val="24"/>
        </w:rPr>
      </w:pPr>
      <w:bookmarkStart w:name="make an assignment for the benefit of cr" w:id="102"/>
      <w:bookmarkEnd w:id="102"/>
      <w:r>
        <w:rPr/>
      </w:r>
      <w:r>
        <w:rPr>
          <w:sz w:val="24"/>
        </w:rPr>
        <w:t>make</w:t>
      </w:r>
      <w:r>
        <w:rPr>
          <w:spacing w:val="-2"/>
          <w:sz w:val="24"/>
        </w:rPr>
        <w:t> </w:t>
      </w:r>
      <w:r>
        <w:rPr>
          <w:sz w:val="24"/>
        </w:rPr>
        <w:t>an</w:t>
      </w:r>
      <w:r>
        <w:rPr>
          <w:spacing w:val="-1"/>
          <w:sz w:val="24"/>
        </w:rPr>
        <w:t> </w:t>
      </w:r>
      <w:r>
        <w:rPr>
          <w:sz w:val="24"/>
        </w:rPr>
        <w:t>assignment</w:t>
      </w:r>
      <w:r>
        <w:rPr>
          <w:spacing w:val="-1"/>
          <w:sz w:val="24"/>
        </w:rPr>
        <w:t> </w:t>
      </w:r>
      <w:r>
        <w:rPr>
          <w:sz w:val="24"/>
        </w:rPr>
        <w:t>for</w:t>
      </w:r>
      <w:r>
        <w:rPr>
          <w:spacing w:val="-2"/>
          <w:sz w:val="24"/>
        </w:rPr>
        <w:t> </w:t>
      </w:r>
      <w:r>
        <w:rPr>
          <w:sz w:val="24"/>
        </w:rPr>
        <w:t>the</w:t>
      </w:r>
      <w:r>
        <w:rPr>
          <w:spacing w:val="-2"/>
          <w:sz w:val="24"/>
        </w:rPr>
        <w:t> </w:t>
      </w:r>
      <w:r>
        <w:rPr>
          <w:sz w:val="24"/>
        </w:rPr>
        <w:t>benefit</w:t>
      </w:r>
      <w:r>
        <w:rPr>
          <w:spacing w:val="-1"/>
          <w:sz w:val="24"/>
        </w:rPr>
        <w:t> </w:t>
      </w:r>
      <w:r>
        <w:rPr>
          <w:sz w:val="24"/>
        </w:rPr>
        <w:t>of </w:t>
      </w:r>
      <w:r>
        <w:rPr>
          <w:spacing w:val="-2"/>
          <w:sz w:val="24"/>
        </w:rPr>
        <w:t>creditors;</w:t>
      </w:r>
    </w:p>
    <w:p>
      <w:pPr>
        <w:pStyle w:val="ListParagraph"/>
        <w:numPr>
          <w:ilvl w:val="2"/>
          <w:numId w:val="1"/>
        </w:numPr>
        <w:tabs>
          <w:tab w:pos="2159" w:val="left" w:leader="none"/>
        </w:tabs>
        <w:spacing w:line="240" w:lineRule="auto" w:before="240" w:after="0"/>
        <w:ind w:left="2159" w:right="0" w:hanging="719"/>
        <w:jc w:val="left"/>
        <w:rPr>
          <w:sz w:val="24"/>
        </w:rPr>
      </w:pPr>
      <w:bookmarkStart w:name="be adjudged a bankrupt or insolvent;" w:id="103"/>
      <w:bookmarkEnd w:id="103"/>
      <w:r>
        <w:rPr/>
      </w:r>
      <w:r>
        <w:rPr>
          <w:sz w:val="24"/>
        </w:rPr>
        <w:t>be</w:t>
      </w:r>
      <w:r>
        <w:rPr>
          <w:spacing w:val="-2"/>
          <w:sz w:val="24"/>
        </w:rPr>
        <w:t> </w:t>
      </w:r>
      <w:r>
        <w:rPr>
          <w:sz w:val="24"/>
        </w:rPr>
        <w:t>adjudged a</w:t>
      </w:r>
      <w:r>
        <w:rPr>
          <w:spacing w:val="-1"/>
          <w:sz w:val="24"/>
        </w:rPr>
        <w:t> </w:t>
      </w:r>
      <w:r>
        <w:rPr>
          <w:sz w:val="24"/>
        </w:rPr>
        <w:t>bankrupt or</w:t>
      </w:r>
      <w:r>
        <w:rPr>
          <w:spacing w:val="-1"/>
          <w:sz w:val="24"/>
        </w:rPr>
        <w:t> </w:t>
      </w:r>
      <w:r>
        <w:rPr>
          <w:spacing w:val="-2"/>
          <w:sz w:val="24"/>
        </w:rPr>
        <w:t>insolvent;</w:t>
      </w:r>
    </w:p>
    <w:p>
      <w:pPr>
        <w:pStyle w:val="ListParagraph"/>
        <w:spacing w:after="0" w:line="240" w:lineRule="auto"/>
        <w:jc w:val="left"/>
        <w:rPr>
          <w:sz w:val="24"/>
        </w:rPr>
        <w:sectPr>
          <w:pgSz w:w="12240" w:h="15840"/>
          <w:pgMar w:header="722" w:footer="0" w:top="1000" w:bottom="280" w:left="1440" w:right="1080"/>
        </w:sectPr>
      </w:pPr>
    </w:p>
    <w:p>
      <w:pPr>
        <w:pStyle w:val="BodyText"/>
        <w:spacing w:before="155"/>
        <w:ind w:firstLine="0"/>
      </w:pPr>
    </w:p>
    <w:p>
      <w:pPr>
        <w:pStyle w:val="ListParagraph"/>
        <w:numPr>
          <w:ilvl w:val="2"/>
          <w:numId w:val="1"/>
        </w:numPr>
        <w:tabs>
          <w:tab w:pos="2158" w:val="left" w:leader="none"/>
          <w:tab w:pos="2160" w:val="left" w:leader="none"/>
        </w:tabs>
        <w:spacing w:line="240" w:lineRule="auto" w:before="1" w:after="0"/>
        <w:ind w:left="2160" w:right="360" w:hanging="720"/>
        <w:jc w:val="both"/>
        <w:rPr>
          <w:sz w:val="24"/>
        </w:rPr>
      </w:pPr>
      <w:bookmarkStart w:name="file any petition or institute any proce" w:id="104"/>
      <w:bookmarkEnd w:id="104"/>
      <w:r>
        <w:rPr/>
      </w:r>
      <w:r>
        <w:rPr>
          <w:sz w:val="24"/>
        </w:rPr>
        <w:t>file any petition or institute any proceedings under any bankruptcy or insolvency legislation seeking to effect reorganization or a composition;</w:t>
      </w:r>
    </w:p>
    <w:p>
      <w:pPr>
        <w:pStyle w:val="ListParagraph"/>
        <w:numPr>
          <w:ilvl w:val="2"/>
          <w:numId w:val="1"/>
        </w:numPr>
        <w:tabs>
          <w:tab w:pos="2158" w:val="left" w:leader="none"/>
          <w:tab w:pos="2160" w:val="left" w:leader="none"/>
        </w:tabs>
        <w:spacing w:line="240" w:lineRule="auto" w:before="240" w:after="0"/>
        <w:ind w:left="2160" w:right="358" w:hanging="720"/>
        <w:jc w:val="both"/>
        <w:rPr>
          <w:sz w:val="24"/>
        </w:rPr>
      </w:pPr>
      <w:bookmarkStart w:name="be subject to the appointment of a recei" w:id="105"/>
      <w:bookmarkEnd w:id="105"/>
      <w:r>
        <w:rPr/>
      </w:r>
      <w:r>
        <w:rPr>
          <w:sz w:val="24"/>
        </w:rPr>
        <w:t>be subject to the appointment of a receiver or trustee who is not</w:t>
      </w:r>
      <w:r>
        <w:rPr>
          <w:spacing w:val="40"/>
          <w:sz w:val="24"/>
        </w:rPr>
        <w:t> </w:t>
      </w:r>
      <w:r>
        <w:rPr>
          <w:sz w:val="24"/>
        </w:rPr>
        <w:t>discharged within SIXTY (60) DAYS from the date of such appointment; </w:t>
      </w:r>
      <w:r>
        <w:rPr>
          <w:spacing w:val="-6"/>
          <w:sz w:val="24"/>
        </w:rPr>
        <w:t>or</w:t>
      </w:r>
    </w:p>
    <w:p>
      <w:pPr>
        <w:pStyle w:val="ListParagraph"/>
        <w:numPr>
          <w:ilvl w:val="2"/>
          <w:numId w:val="1"/>
        </w:numPr>
        <w:tabs>
          <w:tab w:pos="2159" w:val="left" w:leader="none"/>
        </w:tabs>
        <w:spacing w:line="240" w:lineRule="auto" w:before="240" w:after="0"/>
        <w:ind w:left="2159" w:right="0" w:hanging="719"/>
        <w:jc w:val="left"/>
        <w:rPr>
          <w:sz w:val="24"/>
        </w:rPr>
      </w:pPr>
      <w:bookmarkStart w:name="breach any of the following provisions:" w:id="106"/>
      <w:bookmarkEnd w:id="106"/>
      <w:r>
        <w:rPr/>
      </w:r>
      <w:r>
        <w:rPr>
          <w:sz w:val="24"/>
        </w:rPr>
        <w:t>breach</w:t>
      </w:r>
      <w:r>
        <w:rPr>
          <w:spacing w:val="1"/>
          <w:sz w:val="24"/>
        </w:rPr>
        <w:t> </w:t>
      </w:r>
      <w:r>
        <w:rPr>
          <w:sz w:val="24"/>
        </w:rPr>
        <w:t>any</w:t>
      </w:r>
      <w:r>
        <w:rPr>
          <w:spacing w:val="-6"/>
          <w:sz w:val="24"/>
        </w:rPr>
        <w:t> </w:t>
      </w:r>
      <w:r>
        <w:rPr>
          <w:sz w:val="24"/>
        </w:rPr>
        <w:t>of</w:t>
      </w:r>
      <w:r>
        <w:rPr>
          <w:spacing w:val="-1"/>
          <w:sz w:val="24"/>
        </w:rPr>
        <w:t> </w:t>
      </w:r>
      <w:r>
        <w:rPr>
          <w:sz w:val="24"/>
        </w:rPr>
        <w:t>the following</w:t>
      </w:r>
      <w:r>
        <w:rPr>
          <w:spacing w:val="-3"/>
          <w:sz w:val="24"/>
        </w:rPr>
        <w:t> </w:t>
      </w:r>
      <w:r>
        <w:rPr>
          <w:spacing w:val="-2"/>
          <w:sz w:val="24"/>
        </w:rPr>
        <w:t>provisions:</w:t>
      </w:r>
    </w:p>
    <w:p>
      <w:pPr>
        <w:pStyle w:val="ListParagraph"/>
        <w:numPr>
          <w:ilvl w:val="0"/>
          <w:numId w:val="2"/>
        </w:numPr>
        <w:tabs>
          <w:tab w:pos="2878" w:val="left" w:leader="none"/>
          <w:tab w:pos="2880" w:val="left" w:leader="none"/>
        </w:tabs>
        <w:spacing w:line="240" w:lineRule="auto" w:before="240" w:after="0"/>
        <w:ind w:left="2880" w:right="353" w:hanging="720"/>
        <w:jc w:val="both"/>
        <w:rPr>
          <w:sz w:val="24"/>
        </w:rPr>
      </w:pPr>
      <w:bookmarkStart w:name="cease to occupy the Lands on a continuou" w:id="107"/>
      <w:bookmarkEnd w:id="107"/>
      <w:r>
        <w:rPr/>
      </w:r>
      <w:r>
        <w:rPr>
          <w:sz w:val="24"/>
        </w:rPr>
        <w:t>cease to occupy the Lands on a continuous basis, as a Primary </w:t>
      </w:r>
      <w:r>
        <w:rPr>
          <w:spacing w:val="-2"/>
          <w:sz w:val="24"/>
        </w:rPr>
        <w:t>Residence,</w:t>
      </w:r>
    </w:p>
    <w:p>
      <w:pPr>
        <w:pStyle w:val="ListParagraph"/>
        <w:numPr>
          <w:ilvl w:val="0"/>
          <w:numId w:val="2"/>
        </w:numPr>
        <w:tabs>
          <w:tab w:pos="2878" w:val="left" w:leader="none"/>
          <w:tab w:pos="2880" w:val="left" w:leader="none"/>
        </w:tabs>
        <w:spacing w:line="240" w:lineRule="auto" w:before="240" w:after="0"/>
        <w:ind w:left="2880" w:right="357" w:hanging="720"/>
        <w:jc w:val="both"/>
        <w:rPr>
          <w:sz w:val="24"/>
        </w:rPr>
      </w:pPr>
      <w:bookmarkStart w:name="transfer, alienate, assign, charge, conv" w:id="108"/>
      <w:bookmarkEnd w:id="108"/>
      <w:r>
        <w:rPr/>
      </w:r>
      <w:r>
        <w:rPr>
          <w:sz w:val="24"/>
        </w:rPr>
        <w:t>transfer, alienate, assign, charge, convey, mortgage, sell,</w:t>
      </w:r>
      <w:r>
        <w:rPr>
          <w:spacing w:val="80"/>
          <w:sz w:val="24"/>
        </w:rPr>
        <w:t> </w:t>
      </w:r>
      <w:r>
        <w:rPr>
          <w:sz w:val="24"/>
        </w:rPr>
        <w:t>subdivide, sub-lease, licence occupation or share possession of the Lands without the prior written consent of the Corporation or without meeting the requirements of </w:t>
      </w:r>
      <w:r>
        <w:rPr>
          <w:b/>
          <w:sz w:val="24"/>
        </w:rPr>
        <w:t>Article 8 </w:t>
      </w:r>
      <w:r>
        <w:rPr>
          <w:sz w:val="24"/>
        </w:rPr>
        <w:t>hereof;</w:t>
      </w:r>
    </w:p>
    <w:p>
      <w:pPr>
        <w:pStyle w:val="BodyText"/>
        <w:ind w:left="2159" w:right="355" w:firstLine="0"/>
        <w:jc w:val="both"/>
      </w:pPr>
      <w:r>
        <w:rPr/>
        <w:t>It will be lawful for the Corporation, without notice to the Sub-Lessee, but subject to any notice and to other rights which have been extended to any security holder, by agreement in writing, to declare the term ended and</w:t>
      </w:r>
      <w:r>
        <w:rPr>
          <w:spacing w:val="40"/>
        </w:rPr>
        <w:t> </w:t>
      </w:r>
      <w:r>
        <w:rPr/>
        <w:t>this Sub-Lease terminated and thereupon, these presents and everything herein contained and the estate or term will absolutely cease, terminate</w:t>
      </w:r>
      <w:r>
        <w:rPr>
          <w:spacing w:val="40"/>
        </w:rPr>
        <w:t> </w:t>
      </w:r>
      <w:r>
        <w:rPr/>
        <w:t>and be void without re-entry or any other act or any suit or legal proceedings to be brought or taken, provided the Corporation will nevertheless be entitled to recover from the Sub-Lessee, the rent then accrued or accruing.</w:t>
      </w:r>
    </w:p>
    <w:p>
      <w:pPr>
        <w:pStyle w:val="ListParagraph"/>
        <w:numPr>
          <w:ilvl w:val="1"/>
          <w:numId w:val="1"/>
        </w:numPr>
        <w:tabs>
          <w:tab w:pos="1439" w:val="left" w:leader="none"/>
        </w:tabs>
        <w:spacing w:line="240" w:lineRule="auto" w:before="240" w:after="0"/>
        <w:ind w:left="1439" w:right="353" w:hanging="720"/>
        <w:jc w:val="both"/>
        <w:rPr>
          <w:sz w:val="24"/>
        </w:rPr>
      </w:pPr>
      <w:bookmarkStart w:name="Termination of this Sub-Lease, pursuant " w:id="109"/>
      <w:bookmarkEnd w:id="109"/>
      <w:r>
        <w:rPr/>
      </w:r>
      <w:r>
        <w:rPr>
          <w:sz w:val="24"/>
        </w:rPr>
        <w:t>Termination of this Sub-Lease, pursuant to any of the provisions herein, shall be wholly without prejudice to the right of the Corporation to recover arrears of rent or any</w:t>
      </w:r>
      <w:r>
        <w:rPr>
          <w:spacing w:val="-2"/>
          <w:sz w:val="24"/>
        </w:rPr>
        <w:t> </w:t>
      </w:r>
      <w:r>
        <w:rPr>
          <w:sz w:val="24"/>
        </w:rPr>
        <w:t>other right of action of the Corporation in respect of any</w:t>
      </w:r>
      <w:r>
        <w:rPr>
          <w:spacing w:val="-2"/>
          <w:sz w:val="24"/>
        </w:rPr>
        <w:t> </w:t>
      </w:r>
      <w:r>
        <w:rPr>
          <w:sz w:val="24"/>
        </w:rPr>
        <w:t>antecedent breach of covenant, or other provision herein contained, and the rights herein shall survive the termination of this Sub-Lease, whether by act of the parties or by operation of law.</w:t>
      </w:r>
    </w:p>
    <w:p>
      <w:pPr>
        <w:pStyle w:val="ListParagraph"/>
        <w:numPr>
          <w:ilvl w:val="1"/>
          <w:numId w:val="1"/>
        </w:numPr>
        <w:tabs>
          <w:tab w:pos="1439" w:val="left" w:leader="none"/>
        </w:tabs>
        <w:spacing w:line="240" w:lineRule="auto" w:before="240" w:after="0"/>
        <w:ind w:left="1439" w:right="357" w:hanging="720"/>
        <w:jc w:val="both"/>
        <w:rPr>
          <w:sz w:val="24"/>
        </w:rPr>
      </w:pPr>
      <w:bookmarkStart w:name="In the event of default  by the Sub-Less" w:id="110"/>
      <w:bookmarkEnd w:id="110"/>
      <w:r>
        <w:rPr/>
      </w:r>
      <w:r>
        <w:rPr>
          <w:sz w:val="24"/>
        </w:rPr>
        <w:t>In the event of default</w:t>
      </w:r>
      <w:r>
        <w:rPr>
          <w:spacing w:val="40"/>
          <w:sz w:val="24"/>
        </w:rPr>
        <w:t> </w:t>
      </w:r>
      <w:r>
        <w:rPr>
          <w:sz w:val="24"/>
        </w:rPr>
        <w:t>by the Sub-Lessee, the Corporation may re-enter and take possession of the Lands in the name of the whole as though the Sub-Lessee or the representatives of the Sub-Lessee or any other occupant of the Lands were</w:t>
      </w:r>
      <w:r>
        <w:rPr>
          <w:spacing w:val="40"/>
          <w:sz w:val="24"/>
        </w:rPr>
        <w:t> </w:t>
      </w:r>
      <w:r>
        <w:rPr>
          <w:sz w:val="24"/>
        </w:rPr>
        <w:t>holding over as tenants at will, and the said term shall at the option of the Corporation forthwith become forfeited and determined.</w:t>
      </w:r>
    </w:p>
    <w:p>
      <w:pPr>
        <w:pStyle w:val="ListParagraph"/>
        <w:numPr>
          <w:ilvl w:val="1"/>
          <w:numId w:val="1"/>
        </w:numPr>
        <w:tabs>
          <w:tab w:pos="1439" w:val="left" w:leader="none"/>
        </w:tabs>
        <w:spacing w:line="240" w:lineRule="auto" w:before="240" w:after="0"/>
        <w:ind w:left="1439" w:right="357" w:hanging="720"/>
        <w:jc w:val="both"/>
        <w:rPr>
          <w:sz w:val="24"/>
        </w:rPr>
      </w:pPr>
      <w:bookmarkStart w:name="In the event of termination of this Sub-" w:id="111"/>
      <w:bookmarkEnd w:id="111"/>
      <w:r>
        <w:rPr/>
      </w:r>
      <w:r>
        <w:rPr>
          <w:sz w:val="24"/>
        </w:rPr>
        <w:t>In the event of termination of this Sub-Lease, the Sub-Lessee will be entitled to payment by the Corporation of an amount equal to the lesser of:</w:t>
      </w:r>
    </w:p>
    <w:p>
      <w:pPr>
        <w:pStyle w:val="ListParagraph"/>
        <w:numPr>
          <w:ilvl w:val="2"/>
          <w:numId w:val="1"/>
        </w:numPr>
        <w:tabs>
          <w:tab w:pos="2157" w:val="left" w:leader="none"/>
          <w:tab w:pos="2159" w:val="left" w:leader="none"/>
        </w:tabs>
        <w:spacing w:line="240" w:lineRule="auto" w:before="240" w:after="0"/>
        <w:ind w:left="2159" w:right="357" w:hanging="720"/>
        <w:jc w:val="both"/>
        <w:rPr>
          <w:sz w:val="24"/>
        </w:rPr>
      </w:pPr>
      <w:bookmarkStart w:name="The consideration paid by the Sub-Lessee" w:id="112"/>
      <w:bookmarkEnd w:id="112"/>
      <w:r>
        <w:rPr/>
      </w:r>
      <w:r>
        <w:rPr>
          <w:sz w:val="24"/>
        </w:rPr>
        <w:t>The consideration paid by the Sub-Lessee pursuant to Article 3(A), plus two percent per annum, compounded annually, not in advance, from the date of possession of the Lands, by the Sub-Lessee to</w:t>
      </w:r>
      <w:r>
        <w:rPr>
          <w:spacing w:val="40"/>
          <w:sz w:val="24"/>
        </w:rPr>
        <w:t> </w:t>
      </w:r>
      <w:r>
        <w:rPr>
          <w:sz w:val="24"/>
        </w:rPr>
        <w:t>the date of termination minus the amount of any</w:t>
      </w:r>
      <w:r>
        <w:rPr>
          <w:spacing w:val="-3"/>
          <w:sz w:val="24"/>
        </w:rPr>
        <w:t> </w:t>
      </w:r>
      <w:r>
        <w:rPr>
          <w:sz w:val="24"/>
        </w:rPr>
        <w:t>indebtedness under this Sublease, all mortgages and other obligations charged upon the Lands; or</w:t>
      </w:r>
    </w:p>
    <w:p>
      <w:pPr>
        <w:pStyle w:val="ListParagraph"/>
        <w:spacing w:after="0" w:line="240" w:lineRule="auto"/>
        <w:jc w:val="both"/>
        <w:rPr>
          <w:sz w:val="24"/>
        </w:rPr>
        <w:sectPr>
          <w:pgSz w:w="12240" w:h="15840"/>
          <w:pgMar w:header="722" w:footer="0" w:top="1000" w:bottom="280" w:left="1440" w:right="1080"/>
        </w:sectPr>
      </w:pPr>
    </w:p>
    <w:p>
      <w:pPr>
        <w:pStyle w:val="BodyText"/>
        <w:spacing w:before="155"/>
        <w:ind w:firstLine="0"/>
      </w:pPr>
    </w:p>
    <w:p>
      <w:pPr>
        <w:pStyle w:val="ListParagraph"/>
        <w:numPr>
          <w:ilvl w:val="2"/>
          <w:numId w:val="1"/>
        </w:numPr>
        <w:tabs>
          <w:tab w:pos="2158" w:val="left" w:leader="none"/>
          <w:tab w:pos="2160" w:val="left" w:leader="none"/>
        </w:tabs>
        <w:spacing w:line="240" w:lineRule="auto" w:before="1" w:after="0"/>
        <w:ind w:left="2160" w:right="355" w:hanging="720"/>
        <w:jc w:val="both"/>
        <w:rPr>
          <w:sz w:val="24"/>
        </w:rPr>
      </w:pPr>
      <w:bookmarkStart w:name="Eighty percent of the Fair Market Value " w:id="113"/>
      <w:bookmarkEnd w:id="113"/>
      <w:r>
        <w:rPr/>
      </w:r>
      <w:r>
        <w:rPr>
          <w:sz w:val="24"/>
        </w:rPr>
        <w:t>Eighty percent of the Fair Market Value of the Sublease at the date of termination,</w:t>
      </w:r>
      <w:r>
        <w:rPr>
          <w:spacing w:val="-3"/>
          <w:sz w:val="24"/>
        </w:rPr>
        <w:t> </w:t>
      </w:r>
      <w:r>
        <w:rPr>
          <w:sz w:val="24"/>
        </w:rPr>
        <w:t>minus</w:t>
      </w:r>
      <w:r>
        <w:rPr>
          <w:spacing w:val="-3"/>
          <w:sz w:val="24"/>
        </w:rPr>
        <w:t> </w:t>
      </w:r>
      <w:r>
        <w:rPr>
          <w:sz w:val="24"/>
        </w:rPr>
        <w:t>the</w:t>
      </w:r>
      <w:r>
        <w:rPr>
          <w:spacing w:val="-4"/>
          <w:sz w:val="24"/>
        </w:rPr>
        <w:t> </w:t>
      </w:r>
      <w:r>
        <w:rPr>
          <w:sz w:val="24"/>
        </w:rPr>
        <w:t>amount</w:t>
      </w:r>
      <w:r>
        <w:rPr>
          <w:spacing w:val="-3"/>
          <w:sz w:val="24"/>
        </w:rPr>
        <w:t> </w:t>
      </w:r>
      <w:r>
        <w:rPr>
          <w:sz w:val="24"/>
        </w:rPr>
        <w:t>of</w:t>
      </w:r>
      <w:r>
        <w:rPr>
          <w:spacing w:val="-4"/>
          <w:sz w:val="24"/>
        </w:rPr>
        <w:t> </w:t>
      </w:r>
      <w:r>
        <w:rPr>
          <w:sz w:val="24"/>
        </w:rPr>
        <w:t>any</w:t>
      </w:r>
      <w:r>
        <w:rPr>
          <w:spacing w:val="-8"/>
          <w:sz w:val="24"/>
        </w:rPr>
        <w:t> </w:t>
      </w:r>
      <w:r>
        <w:rPr>
          <w:sz w:val="24"/>
        </w:rPr>
        <w:t>indebtedness</w:t>
      </w:r>
      <w:r>
        <w:rPr>
          <w:spacing w:val="-3"/>
          <w:sz w:val="24"/>
        </w:rPr>
        <w:t> </w:t>
      </w:r>
      <w:r>
        <w:rPr>
          <w:sz w:val="24"/>
        </w:rPr>
        <w:t>under</w:t>
      </w:r>
      <w:r>
        <w:rPr>
          <w:spacing w:val="-4"/>
          <w:sz w:val="24"/>
        </w:rPr>
        <w:t> </w:t>
      </w:r>
      <w:r>
        <w:rPr>
          <w:sz w:val="24"/>
        </w:rPr>
        <w:t>this</w:t>
      </w:r>
      <w:r>
        <w:rPr>
          <w:spacing w:val="-3"/>
          <w:sz w:val="24"/>
        </w:rPr>
        <w:t> </w:t>
      </w:r>
      <w:r>
        <w:rPr>
          <w:sz w:val="24"/>
        </w:rPr>
        <w:t>Sublease,</w:t>
      </w:r>
      <w:r>
        <w:rPr>
          <w:spacing w:val="-3"/>
          <w:sz w:val="24"/>
        </w:rPr>
        <w:t> </w:t>
      </w:r>
      <w:r>
        <w:rPr>
          <w:sz w:val="24"/>
        </w:rPr>
        <w:t>all mortgages and other obligations charged upon the Lands.</w:t>
      </w:r>
    </w:p>
    <w:p>
      <w:pPr>
        <w:pStyle w:val="ListParagraph"/>
        <w:numPr>
          <w:ilvl w:val="1"/>
          <w:numId w:val="1"/>
        </w:numPr>
        <w:tabs>
          <w:tab w:pos="1437" w:val="left" w:leader="none"/>
          <w:tab w:pos="1439" w:val="left" w:leader="none"/>
        </w:tabs>
        <w:spacing w:line="240" w:lineRule="auto" w:before="240" w:after="0"/>
        <w:ind w:left="1439" w:right="354" w:hanging="720"/>
        <w:jc w:val="both"/>
        <w:rPr>
          <w:sz w:val="24"/>
        </w:rPr>
      </w:pPr>
      <w:bookmarkStart w:name="In the event of default by the Sub-Lesse" w:id="114"/>
      <w:bookmarkEnd w:id="114"/>
      <w:r>
        <w:rPr/>
      </w:r>
      <w:r>
        <w:rPr>
          <w:sz w:val="24"/>
        </w:rPr>
        <w:t>In the event of default by the Sub-Lessee, the Sub-Lessor may, in its sole discretion, recover as a debt from the Sub-Lessee, an amount equal to one (1%) percent per month for each month during which the default continues multiplied by the dollar value of the consideration paid by the Sub-Lessee for the Lands.</w:t>
      </w:r>
    </w:p>
    <w:p>
      <w:pPr>
        <w:pStyle w:val="Heading2"/>
      </w:pPr>
      <w:r>
        <w:rPr/>
        <w:t>ARTICLE</w:t>
      </w:r>
      <w:r>
        <w:rPr>
          <w:spacing w:val="-5"/>
        </w:rPr>
        <w:t> </w:t>
      </w:r>
      <w:r>
        <w:rPr/>
        <w:t>13</w:t>
      </w:r>
      <w:r>
        <w:rPr>
          <w:spacing w:val="-2"/>
        </w:rPr>
        <w:t> </w:t>
      </w:r>
      <w:r>
        <w:rPr/>
        <w:t>-</w:t>
      </w:r>
      <w:r>
        <w:rPr>
          <w:spacing w:val="-3"/>
        </w:rPr>
        <w:t> </w:t>
      </w:r>
      <w:r>
        <w:rPr/>
        <w:t>CORPORATION'S</w:t>
      </w:r>
      <w:r>
        <w:rPr>
          <w:spacing w:val="-3"/>
        </w:rPr>
        <w:t> </w:t>
      </w:r>
      <w:r>
        <w:rPr/>
        <w:t>RIGHT</w:t>
      </w:r>
      <w:r>
        <w:rPr>
          <w:spacing w:val="-2"/>
        </w:rPr>
        <w:t> </w:t>
      </w:r>
      <w:r>
        <w:rPr/>
        <w:t>TO</w:t>
      </w:r>
      <w:r>
        <w:rPr>
          <w:spacing w:val="-2"/>
        </w:rPr>
        <w:t> PERFORM</w:t>
      </w:r>
    </w:p>
    <w:p>
      <w:pPr>
        <w:pStyle w:val="ListParagraph"/>
        <w:numPr>
          <w:ilvl w:val="0"/>
          <w:numId w:val="1"/>
        </w:numPr>
        <w:tabs>
          <w:tab w:pos="300" w:val="left" w:leader="none"/>
        </w:tabs>
        <w:spacing w:line="240" w:lineRule="auto" w:before="235" w:after="0"/>
        <w:ind w:left="300" w:right="0" w:hanging="300"/>
        <w:jc w:val="left"/>
        <w:rPr>
          <w:sz w:val="24"/>
        </w:rPr>
      </w:pPr>
      <w:r>
        <w:rPr>
          <w:sz w:val="24"/>
        </w:rPr>
        <w:t>​</w:t>
      </w:r>
    </w:p>
    <w:p>
      <w:pPr>
        <w:pStyle w:val="ListParagraph"/>
        <w:numPr>
          <w:ilvl w:val="1"/>
          <w:numId w:val="1"/>
        </w:numPr>
        <w:tabs>
          <w:tab w:pos="1440" w:val="left" w:leader="none"/>
        </w:tabs>
        <w:spacing w:line="240" w:lineRule="auto" w:before="0" w:after="0"/>
        <w:ind w:left="1440" w:right="354" w:hanging="720"/>
        <w:jc w:val="both"/>
        <w:rPr>
          <w:sz w:val="24"/>
        </w:rPr>
      </w:pPr>
      <w:bookmarkStart w:name="In the event of default by the Sub-Lesse" w:id="115"/>
      <w:bookmarkEnd w:id="115"/>
      <w:r>
        <w:rPr/>
      </w:r>
      <w:r>
        <w:rPr>
          <w:sz w:val="24"/>
        </w:rPr>
        <w:t>In the event of default by the Sub-Lessee in performance of any of its obligations hereunder, the Corporation, its servants, agents, employees and contractors, may enter upon the Lands, including the building, and remedy the default and the amount of any expenditures made by the Corporation in connection therewith</w:t>
      </w:r>
      <w:r>
        <w:rPr>
          <w:spacing w:val="40"/>
          <w:sz w:val="24"/>
        </w:rPr>
        <w:t> </w:t>
      </w:r>
      <w:r>
        <w:rPr>
          <w:sz w:val="24"/>
        </w:rPr>
        <w:t>shall be reimbursed to the Corporation by the Sub-Lessee on demand.</w:t>
      </w:r>
      <w:r>
        <w:rPr>
          <w:spacing w:val="40"/>
          <w:sz w:val="24"/>
        </w:rPr>
        <w:t> </w:t>
      </w:r>
      <w:r>
        <w:rPr>
          <w:sz w:val="24"/>
        </w:rPr>
        <w:t>The Corporation shall, however, be under no obligation to remedy any default of the Sub-Lessee, and shall not incur any liability to the Sub-Lessee for any act or omission in the course of its curing or attempting to cure any default.</w:t>
      </w:r>
    </w:p>
    <w:p>
      <w:pPr>
        <w:pStyle w:val="ListParagraph"/>
        <w:numPr>
          <w:ilvl w:val="1"/>
          <w:numId w:val="1"/>
        </w:numPr>
        <w:tabs>
          <w:tab w:pos="1440" w:val="left" w:leader="none"/>
        </w:tabs>
        <w:spacing w:line="240" w:lineRule="auto" w:before="240" w:after="0"/>
        <w:ind w:left="1440" w:right="357" w:hanging="720"/>
        <w:jc w:val="both"/>
        <w:rPr>
          <w:sz w:val="24"/>
        </w:rPr>
      </w:pPr>
      <w:bookmarkStart w:name="Prior to performing any of the Sub-Lesse" w:id="116"/>
      <w:bookmarkEnd w:id="116"/>
      <w:r>
        <w:rPr/>
      </w:r>
      <w:r>
        <w:rPr>
          <w:sz w:val="24"/>
        </w:rPr>
        <w:t>Prior to performing any of the Sub-Lessee's obligations under </w:t>
      </w:r>
      <w:r>
        <w:rPr>
          <w:b/>
          <w:sz w:val="24"/>
        </w:rPr>
        <w:t>Article 13(a) </w:t>
      </w:r>
      <w:r>
        <w:rPr>
          <w:sz w:val="24"/>
        </w:rPr>
        <w:t>hereof, the Corporation shall give notice to the Sub-Lessee specifying the default and requiring that the Sub-Lessee remedy such default within a reasonable time period under the circumstances.</w:t>
      </w:r>
      <w:r>
        <w:rPr>
          <w:spacing w:val="40"/>
          <w:sz w:val="24"/>
        </w:rPr>
        <w:t> </w:t>
      </w:r>
      <w:r>
        <w:rPr>
          <w:sz w:val="24"/>
        </w:rPr>
        <w:t>If the Sub-Lessee shall either not have remedied the default or be diligently pursuing such remedy at the expiration of such time period, the Corporation may, at its option without limiting any other remedy in this sub-lease available to the Corporation, exercise its rights under </w:t>
      </w:r>
      <w:r>
        <w:rPr>
          <w:b/>
          <w:sz w:val="24"/>
        </w:rPr>
        <w:t>Article 13(a) </w:t>
      </w:r>
      <w:r>
        <w:rPr>
          <w:spacing w:val="-2"/>
          <w:sz w:val="24"/>
        </w:rPr>
        <w:t>above.</w:t>
      </w:r>
    </w:p>
    <w:p>
      <w:pPr>
        <w:pStyle w:val="ListParagraph"/>
        <w:numPr>
          <w:ilvl w:val="1"/>
          <w:numId w:val="1"/>
        </w:numPr>
        <w:tabs>
          <w:tab w:pos="1440" w:val="left" w:leader="none"/>
        </w:tabs>
        <w:spacing w:line="240" w:lineRule="auto" w:before="240" w:after="0"/>
        <w:ind w:left="1440" w:right="356" w:hanging="720"/>
        <w:jc w:val="both"/>
        <w:rPr>
          <w:sz w:val="24"/>
        </w:rPr>
      </w:pPr>
      <w:bookmarkStart w:name="The expenditures for all repairs made by" w:id="117"/>
      <w:bookmarkEnd w:id="117"/>
      <w:r>
        <w:rPr/>
      </w:r>
      <w:r>
        <w:rPr>
          <w:sz w:val="24"/>
        </w:rPr>
        <w:t>The expenditures for all repairs made by the Corporation under </w:t>
      </w:r>
      <w:r>
        <w:rPr>
          <w:b/>
          <w:sz w:val="24"/>
        </w:rPr>
        <w:t>Article 13(a) </w:t>
      </w:r>
      <w:r>
        <w:rPr>
          <w:sz w:val="24"/>
        </w:rPr>
        <w:t>hereof and all expenses incurred thereunder shall constitute a debt payable by the Sub-Lessee to the Corporation, and such debt shall bear interest at the Bank of Canada Prime Rate until paid.</w:t>
      </w:r>
      <w:r>
        <w:rPr>
          <w:spacing w:val="40"/>
          <w:sz w:val="24"/>
        </w:rPr>
        <w:t> </w:t>
      </w:r>
      <w:r>
        <w:rPr>
          <w:sz w:val="24"/>
        </w:rPr>
        <w:t>The Corporation may collect such debt as rent by any lawful means.</w:t>
      </w:r>
    </w:p>
    <w:p>
      <w:pPr>
        <w:pStyle w:val="ListParagraph"/>
        <w:numPr>
          <w:ilvl w:val="1"/>
          <w:numId w:val="1"/>
        </w:numPr>
        <w:tabs>
          <w:tab w:pos="1440" w:val="left" w:leader="none"/>
        </w:tabs>
        <w:spacing w:line="240" w:lineRule="auto" w:before="240" w:after="0"/>
        <w:ind w:left="1440" w:right="354" w:hanging="720"/>
        <w:jc w:val="both"/>
        <w:rPr>
          <w:sz w:val="24"/>
        </w:rPr>
      </w:pPr>
      <w:bookmarkStart w:name="If it is necessary for the Corporation t" w:id="118"/>
      <w:bookmarkEnd w:id="118"/>
      <w:r>
        <w:rPr/>
      </w:r>
      <w:r>
        <w:rPr>
          <w:sz w:val="24"/>
        </w:rPr>
        <w:t>If it is necessary for the Corporation to retain the services of a solicitor or any other proper person for the purpose of assisting the Corporation in enforcing any of its rights hereunder in the event of default on the part of the Sub-Lessee, the Corporation shall be entitled to collect from the Sub-Lessee the expenditure for such services including all necessary court proceedings at trial or at appeal on a solicitor-and-client basis and such costs shall be payable as rent.</w:t>
      </w:r>
    </w:p>
    <w:p>
      <w:pPr>
        <w:pStyle w:val="Heading2"/>
        <w:ind w:left="1500" w:right="2815" w:hanging="1500"/>
      </w:pPr>
      <w:r>
        <w:rPr/>
        <w:t>ARTICLE 14 -CONDITION OF THE LANDS UPON EXPIRATION</w:t>
      </w:r>
      <w:r>
        <w:rPr>
          <w:spacing w:val="-14"/>
        </w:rPr>
        <w:t> </w:t>
      </w:r>
      <w:r>
        <w:rPr/>
        <w:t>OR</w:t>
      </w:r>
      <w:r>
        <w:rPr>
          <w:spacing w:val="-12"/>
        </w:rPr>
        <w:t> </w:t>
      </w:r>
      <w:r>
        <w:rPr/>
        <w:t>PRIOR</w:t>
      </w:r>
      <w:r>
        <w:rPr>
          <w:spacing w:val="-14"/>
        </w:rPr>
        <w:t> </w:t>
      </w:r>
      <w:r>
        <w:rPr/>
        <w:t>TERMINATION</w:t>
      </w:r>
    </w:p>
    <w:p>
      <w:pPr>
        <w:pStyle w:val="ListParagraph"/>
        <w:numPr>
          <w:ilvl w:val="0"/>
          <w:numId w:val="1"/>
        </w:numPr>
        <w:tabs>
          <w:tab w:pos="300" w:val="left" w:leader="none"/>
        </w:tabs>
        <w:spacing w:line="240" w:lineRule="auto" w:before="236" w:after="0"/>
        <w:ind w:left="300" w:right="0" w:hanging="300"/>
        <w:jc w:val="left"/>
        <w:rPr>
          <w:sz w:val="24"/>
        </w:rPr>
      </w:pPr>
      <w:r>
        <w:rPr>
          <w:sz w:val="24"/>
        </w:rPr>
        <w:t>​</w:t>
      </w:r>
    </w:p>
    <w:p>
      <w:pPr>
        <w:pStyle w:val="ListParagraph"/>
        <w:numPr>
          <w:ilvl w:val="1"/>
          <w:numId w:val="1"/>
        </w:numPr>
        <w:tabs>
          <w:tab w:pos="1440" w:val="left" w:leader="none"/>
        </w:tabs>
        <w:spacing w:line="240" w:lineRule="auto" w:before="0" w:after="0"/>
        <w:ind w:left="1440" w:right="357" w:hanging="720"/>
        <w:jc w:val="left"/>
        <w:rPr>
          <w:sz w:val="24"/>
        </w:rPr>
      </w:pPr>
      <w:bookmarkStart w:name="The Sub-Lessee covenants and agrees that" w:id="119"/>
      <w:bookmarkEnd w:id="119"/>
      <w:r>
        <w:rPr/>
      </w:r>
      <w:r>
        <w:rPr>
          <w:sz w:val="24"/>
        </w:rPr>
        <w:t>The</w:t>
      </w:r>
      <w:r>
        <w:rPr>
          <w:spacing w:val="80"/>
          <w:w w:val="150"/>
          <w:sz w:val="24"/>
        </w:rPr>
        <w:t> </w:t>
      </w:r>
      <w:r>
        <w:rPr>
          <w:sz w:val="24"/>
        </w:rPr>
        <w:t>Sub-Lessee</w:t>
      </w:r>
      <w:r>
        <w:rPr>
          <w:spacing w:val="80"/>
          <w:w w:val="150"/>
          <w:sz w:val="24"/>
        </w:rPr>
        <w:t> </w:t>
      </w:r>
      <w:r>
        <w:rPr>
          <w:sz w:val="24"/>
        </w:rPr>
        <w:t>covenants</w:t>
      </w:r>
      <w:r>
        <w:rPr>
          <w:spacing w:val="80"/>
          <w:w w:val="150"/>
          <w:sz w:val="24"/>
        </w:rPr>
        <w:t> </w:t>
      </w:r>
      <w:r>
        <w:rPr>
          <w:sz w:val="24"/>
        </w:rPr>
        <w:t>and</w:t>
      </w:r>
      <w:r>
        <w:rPr>
          <w:spacing w:val="80"/>
          <w:w w:val="150"/>
          <w:sz w:val="24"/>
        </w:rPr>
        <w:t> </w:t>
      </w:r>
      <w:r>
        <w:rPr>
          <w:sz w:val="24"/>
        </w:rPr>
        <w:t>agrees</w:t>
      </w:r>
      <w:r>
        <w:rPr>
          <w:spacing w:val="80"/>
          <w:w w:val="150"/>
          <w:sz w:val="24"/>
        </w:rPr>
        <w:t> </w:t>
      </w:r>
      <w:r>
        <w:rPr>
          <w:sz w:val="24"/>
        </w:rPr>
        <w:t>that</w:t>
      </w:r>
      <w:r>
        <w:rPr>
          <w:spacing w:val="80"/>
          <w:w w:val="150"/>
          <w:sz w:val="24"/>
        </w:rPr>
        <w:t> </w:t>
      </w:r>
      <w:r>
        <w:rPr>
          <w:sz w:val="24"/>
        </w:rPr>
        <w:t>upon</w:t>
      </w:r>
      <w:r>
        <w:rPr>
          <w:spacing w:val="80"/>
          <w:w w:val="150"/>
          <w:sz w:val="24"/>
        </w:rPr>
        <w:t> </w:t>
      </w:r>
      <w:r>
        <w:rPr>
          <w:sz w:val="24"/>
        </w:rPr>
        <w:t>the</w:t>
      </w:r>
      <w:r>
        <w:rPr>
          <w:spacing w:val="80"/>
          <w:w w:val="150"/>
          <w:sz w:val="24"/>
        </w:rPr>
        <w:t> </w:t>
      </w:r>
      <w:r>
        <w:rPr>
          <w:sz w:val="24"/>
        </w:rPr>
        <w:t>expiration</w:t>
      </w:r>
      <w:r>
        <w:rPr>
          <w:spacing w:val="80"/>
          <w:w w:val="150"/>
          <w:sz w:val="24"/>
        </w:rPr>
        <w:t> </w:t>
      </w:r>
      <w:r>
        <w:rPr>
          <w:sz w:val="24"/>
        </w:rPr>
        <w:t>or</w:t>
      </w:r>
      <w:r>
        <w:rPr>
          <w:spacing w:val="80"/>
          <w:w w:val="150"/>
          <w:sz w:val="24"/>
        </w:rPr>
        <w:t> </w:t>
      </w:r>
      <w:r>
        <w:rPr>
          <w:sz w:val="24"/>
        </w:rPr>
        <w:t>prior termination</w:t>
      </w:r>
      <w:r>
        <w:rPr>
          <w:spacing w:val="21"/>
          <w:sz w:val="24"/>
        </w:rPr>
        <w:t> </w:t>
      </w:r>
      <w:r>
        <w:rPr>
          <w:sz w:val="24"/>
        </w:rPr>
        <w:t>of</w:t>
      </w:r>
      <w:r>
        <w:rPr>
          <w:spacing w:val="20"/>
          <w:sz w:val="24"/>
        </w:rPr>
        <w:t> </w:t>
      </w:r>
      <w:r>
        <w:rPr>
          <w:sz w:val="24"/>
        </w:rPr>
        <w:t>this</w:t>
      </w:r>
      <w:r>
        <w:rPr>
          <w:spacing w:val="21"/>
          <w:sz w:val="24"/>
        </w:rPr>
        <w:t> </w:t>
      </w:r>
      <w:r>
        <w:rPr>
          <w:sz w:val="24"/>
        </w:rPr>
        <w:t>Sub-Lease</w:t>
      </w:r>
      <w:r>
        <w:rPr>
          <w:spacing w:val="20"/>
          <w:sz w:val="24"/>
        </w:rPr>
        <w:t> </w:t>
      </w:r>
      <w:r>
        <w:rPr>
          <w:sz w:val="24"/>
        </w:rPr>
        <w:t>it</w:t>
      </w:r>
      <w:r>
        <w:rPr>
          <w:spacing w:val="21"/>
          <w:sz w:val="24"/>
        </w:rPr>
        <w:t> </w:t>
      </w:r>
      <w:r>
        <w:rPr>
          <w:sz w:val="24"/>
        </w:rPr>
        <w:t>shall</w:t>
      </w:r>
      <w:r>
        <w:rPr>
          <w:spacing w:val="21"/>
          <w:sz w:val="24"/>
        </w:rPr>
        <w:t> </w:t>
      </w:r>
      <w:r>
        <w:rPr>
          <w:sz w:val="24"/>
        </w:rPr>
        <w:t>return</w:t>
      </w:r>
      <w:r>
        <w:rPr>
          <w:spacing w:val="21"/>
          <w:sz w:val="24"/>
        </w:rPr>
        <w:t> </w:t>
      </w:r>
      <w:r>
        <w:rPr>
          <w:sz w:val="24"/>
        </w:rPr>
        <w:t>the</w:t>
      </w:r>
      <w:r>
        <w:rPr>
          <w:spacing w:val="22"/>
          <w:sz w:val="24"/>
        </w:rPr>
        <w:t> </w:t>
      </w:r>
      <w:r>
        <w:rPr>
          <w:sz w:val="24"/>
        </w:rPr>
        <w:t>Lands</w:t>
      </w:r>
      <w:r>
        <w:rPr>
          <w:spacing w:val="23"/>
          <w:sz w:val="24"/>
        </w:rPr>
        <w:t> </w:t>
      </w:r>
      <w:r>
        <w:rPr>
          <w:sz w:val="24"/>
        </w:rPr>
        <w:t>and</w:t>
      </w:r>
      <w:r>
        <w:rPr>
          <w:spacing w:val="21"/>
          <w:sz w:val="24"/>
        </w:rPr>
        <w:t> </w:t>
      </w:r>
      <w:r>
        <w:rPr>
          <w:sz w:val="24"/>
        </w:rPr>
        <w:t>improvements</w:t>
      </w:r>
      <w:r>
        <w:rPr>
          <w:spacing w:val="21"/>
          <w:sz w:val="24"/>
        </w:rPr>
        <w:t> </w:t>
      </w:r>
      <w:r>
        <w:rPr>
          <w:sz w:val="24"/>
        </w:rPr>
        <w:t>to</w:t>
      </w:r>
      <w:r>
        <w:rPr>
          <w:spacing w:val="21"/>
          <w:sz w:val="24"/>
        </w:rPr>
        <w:t> </w:t>
      </w:r>
      <w:r>
        <w:rPr>
          <w:sz w:val="24"/>
        </w:rPr>
        <w:t>the</w:t>
      </w:r>
    </w:p>
    <w:p>
      <w:pPr>
        <w:pStyle w:val="ListParagraph"/>
        <w:spacing w:after="0" w:line="240" w:lineRule="auto"/>
        <w:jc w:val="left"/>
        <w:rPr>
          <w:sz w:val="24"/>
        </w:rPr>
        <w:sectPr>
          <w:pgSz w:w="12240" w:h="15840"/>
          <w:pgMar w:header="722" w:footer="0" w:top="1000" w:bottom="280" w:left="1440" w:right="1080"/>
        </w:sectPr>
      </w:pPr>
    </w:p>
    <w:p>
      <w:pPr>
        <w:pStyle w:val="BodyText"/>
        <w:spacing w:before="155"/>
        <w:ind w:firstLine="0"/>
      </w:pPr>
    </w:p>
    <w:p>
      <w:pPr>
        <w:pStyle w:val="BodyText"/>
        <w:spacing w:before="1"/>
        <w:ind w:left="1440" w:right="508" w:firstLine="0"/>
      </w:pPr>
      <w:r>
        <w:rPr/>
        <w:t>Corporation</w:t>
      </w:r>
      <w:r>
        <w:rPr>
          <w:spacing w:val="40"/>
        </w:rPr>
        <w:t> </w:t>
      </w:r>
      <w:r>
        <w:rPr/>
        <w:t>and</w:t>
      </w:r>
      <w:r>
        <w:rPr>
          <w:spacing w:val="40"/>
        </w:rPr>
        <w:t> </w:t>
      </w:r>
      <w:r>
        <w:rPr/>
        <w:t>leave</w:t>
      </w:r>
      <w:r>
        <w:rPr>
          <w:spacing w:val="40"/>
        </w:rPr>
        <w:t> </w:t>
      </w:r>
      <w:r>
        <w:rPr/>
        <w:t>the</w:t>
      </w:r>
      <w:r>
        <w:rPr>
          <w:spacing w:val="40"/>
        </w:rPr>
        <w:t> </w:t>
      </w:r>
      <w:r>
        <w:rPr/>
        <w:t>Lands,</w:t>
      </w:r>
      <w:r>
        <w:rPr>
          <w:spacing w:val="40"/>
        </w:rPr>
        <w:t> </w:t>
      </w:r>
      <w:r>
        <w:rPr/>
        <w:t>all</w:t>
      </w:r>
      <w:r>
        <w:rPr>
          <w:spacing w:val="40"/>
        </w:rPr>
        <w:t> </w:t>
      </w:r>
      <w:r>
        <w:rPr/>
        <w:t>structures,</w:t>
      </w:r>
      <w:r>
        <w:rPr>
          <w:spacing w:val="40"/>
        </w:rPr>
        <w:t> </w:t>
      </w:r>
      <w:r>
        <w:rPr/>
        <w:t>fixtures,</w:t>
      </w:r>
      <w:r>
        <w:rPr>
          <w:spacing w:val="40"/>
        </w:rPr>
        <w:t> </w:t>
      </w:r>
      <w:r>
        <w:rPr/>
        <w:t>buildings</w:t>
      </w:r>
      <w:r>
        <w:rPr>
          <w:spacing w:val="40"/>
        </w:rPr>
        <w:t> </w:t>
      </w:r>
      <w:r>
        <w:rPr/>
        <w:t>and</w:t>
      </w:r>
      <w:r>
        <w:rPr>
          <w:spacing w:val="40"/>
        </w:rPr>
        <w:t> </w:t>
      </w:r>
      <w:r>
        <w:rPr/>
        <w:t>other improvements thereon in good and substantial repair and condition.</w:t>
      </w:r>
    </w:p>
    <w:p>
      <w:pPr>
        <w:pStyle w:val="ListParagraph"/>
        <w:numPr>
          <w:ilvl w:val="1"/>
          <w:numId w:val="1"/>
        </w:numPr>
        <w:tabs>
          <w:tab w:pos="1440" w:val="left" w:leader="none"/>
        </w:tabs>
        <w:spacing w:line="240" w:lineRule="auto" w:before="240" w:after="0"/>
        <w:ind w:left="1440" w:right="358" w:hanging="720"/>
        <w:jc w:val="both"/>
        <w:rPr>
          <w:sz w:val="24"/>
        </w:rPr>
      </w:pPr>
      <w:bookmarkStart w:name="If the Sub-Lessee fails to remedy the co" w:id="120"/>
      <w:bookmarkEnd w:id="120"/>
      <w:r>
        <w:rPr/>
      </w:r>
      <w:r>
        <w:rPr>
          <w:sz w:val="24"/>
        </w:rPr>
        <w:t>If the Sub-Lessee fails to remedy the condition of the Lands as required pursuant to </w:t>
      </w:r>
      <w:r>
        <w:rPr>
          <w:b/>
          <w:sz w:val="24"/>
        </w:rPr>
        <w:t>Article 14(a) </w:t>
      </w:r>
      <w:r>
        <w:rPr>
          <w:sz w:val="24"/>
        </w:rPr>
        <w:t>above, the Corporation may enter the Lands and remedy the condition</w:t>
      </w:r>
      <w:r>
        <w:rPr>
          <w:spacing w:val="-1"/>
          <w:sz w:val="24"/>
        </w:rPr>
        <w:t> </w:t>
      </w:r>
      <w:r>
        <w:rPr>
          <w:sz w:val="24"/>
        </w:rPr>
        <w:t>of</w:t>
      </w:r>
      <w:r>
        <w:rPr>
          <w:spacing w:val="-2"/>
          <w:sz w:val="24"/>
        </w:rPr>
        <w:t> </w:t>
      </w:r>
      <w:r>
        <w:rPr>
          <w:sz w:val="24"/>
        </w:rPr>
        <w:t>same</w:t>
      </w:r>
      <w:r>
        <w:rPr>
          <w:spacing w:val="-2"/>
          <w:sz w:val="24"/>
        </w:rPr>
        <w:t> </w:t>
      </w:r>
      <w:r>
        <w:rPr>
          <w:sz w:val="24"/>
        </w:rPr>
        <w:t>and of all</w:t>
      </w:r>
      <w:r>
        <w:rPr>
          <w:spacing w:val="-1"/>
          <w:sz w:val="24"/>
        </w:rPr>
        <w:t> </w:t>
      </w:r>
      <w:r>
        <w:rPr>
          <w:sz w:val="24"/>
        </w:rPr>
        <w:t>improvements</w:t>
      </w:r>
      <w:r>
        <w:rPr>
          <w:spacing w:val="-1"/>
          <w:sz w:val="24"/>
        </w:rPr>
        <w:t> </w:t>
      </w:r>
      <w:r>
        <w:rPr>
          <w:sz w:val="24"/>
        </w:rPr>
        <w:t>thereon</w:t>
      </w:r>
      <w:r>
        <w:rPr>
          <w:spacing w:val="-1"/>
          <w:sz w:val="24"/>
        </w:rPr>
        <w:t> </w:t>
      </w:r>
      <w:r>
        <w:rPr>
          <w:sz w:val="24"/>
        </w:rPr>
        <w:t>and</w:t>
      </w:r>
      <w:r>
        <w:rPr>
          <w:spacing w:val="-1"/>
          <w:sz w:val="24"/>
        </w:rPr>
        <w:t> </w:t>
      </w:r>
      <w:r>
        <w:rPr>
          <w:sz w:val="24"/>
        </w:rPr>
        <w:t>charge</w:t>
      </w:r>
      <w:r>
        <w:rPr>
          <w:spacing w:val="-2"/>
          <w:sz w:val="24"/>
        </w:rPr>
        <w:t> </w:t>
      </w:r>
      <w:r>
        <w:rPr>
          <w:sz w:val="24"/>
        </w:rPr>
        <w:t>the</w:t>
      </w:r>
      <w:r>
        <w:rPr>
          <w:spacing w:val="-2"/>
          <w:sz w:val="24"/>
        </w:rPr>
        <w:t> </w:t>
      </w:r>
      <w:r>
        <w:rPr>
          <w:sz w:val="24"/>
        </w:rPr>
        <w:t>costs</w:t>
      </w:r>
      <w:r>
        <w:rPr>
          <w:spacing w:val="-1"/>
          <w:sz w:val="24"/>
        </w:rPr>
        <w:t> </w:t>
      </w:r>
      <w:r>
        <w:rPr>
          <w:sz w:val="24"/>
        </w:rPr>
        <w:t>thereof to the Sub-Lessee, and such costs will constitute a debt due to the Corporation and shall be payable upon demand.</w:t>
      </w:r>
    </w:p>
    <w:p>
      <w:pPr>
        <w:pStyle w:val="Heading2"/>
      </w:pPr>
      <w:r>
        <w:rPr/>
        <w:t>ARTICLE</w:t>
      </w:r>
      <w:r>
        <w:rPr>
          <w:spacing w:val="-3"/>
        </w:rPr>
        <w:t> </w:t>
      </w:r>
      <w:r>
        <w:rPr/>
        <w:t>15</w:t>
      </w:r>
      <w:r>
        <w:rPr>
          <w:spacing w:val="-2"/>
        </w:rPr>
        <w:t> </w:t>
      </w:r>
      <w:r>
        <w:rPr/>
        <w:t>-</w:t>
      </w:r>
      <w:r>
        <w:rPr>
          <w:spacing w:val="-2"/>
        </w:rPr>
        <w:t> </w:t>
      </w:r>
      <w:r>
        <w:rPr/>
        <w:t>OVER-</w:t>
      </w:r>
      <w:r>
        <w:rPr>
          <w:spacing w:val="-2"/>
        </w:rPr>
        <w:t>HOLDING</w:t>
      </w:r>
    </w:p>
    <w:p>
      <w:pPr>
        <w:pStyle w:val="ListParagraph"/>
        <w:numPr>
          <w:ilvl w:val="0"/>
          <w:numId w:val="1"/>
        </w:numPr>
        <w:tabs>
          <w:tab w:pos="720" w:val="left" w:leader="none"/>
        </w:tabs>
        <w:spacing w:line="240" w:lineRule="auto" w:before="235" w:after="0"/>
        <w:ind w:left="720" w:right="357" w:hanging="720"/>
        <w:jc w:val="both"/>
        <w:rPr>
          <w:sz w:val="24"/>
        </w:rPr>
      </w:pPr>
      <w:bookmarkStart w:name="If the Sub-Lessee should hold over after" w:id="121"/>
      <w:bookmarkEnd w:id="121"/>
      <w:r>
        <w:rPr/>
      </w:r>
      <w:r>
        <w:rPr>
          <w:sz w:val="24"/>
        </w:rPr>
        <w:t>If the Sub-Lessee should hold over after the expiration of the Term hereof granted</w:t>
      </w:r>
      <w:r>
        <w:rPr>
          <w:spacing w:val="40"/>
          <w:sz w:val="24"/>
        </w:rPr>
        <w:t> </w:t>
      </w:r>
      <w:r>
        <w:rPr>
          <w:sz w:val="24"/>
        </w:rPr>
        <w:t>without any further written agreement, the Sub-Lessee shall be a trespasser, whether or not the Corporation fails or declines to take any steps to obtain vacant possession.</w:t>
      </w:r>
    </w:p>
    <w:p>
      <w:pPr>
        <w:pStyle w:val="Heading2"/>
      </w:pPr>
      <w:r>
        <w:rPr/>
        <w:t>ARTICLE</w:t>
      </w:r>
      <w:r>
        <w:rPr>
          <w:spacing w:val="-1"/>
        </w:rPr>
        <w:t> </w:t>
      </w:r>
      <w:r>
        <w:rPr/>
        <w:t>16</w:t>
      </w:r>
      <w:r>
        <w:rPr>
          <w:spacing w:val="-2"/>
        </w:rPr>
        <w:t> </w:t>
      </w:r>
      <w:r>
        <w:rPr/>
        <w:t>-</w:t>
      </w:r>
      <w:r>
        <w:rPr>
          <w:spacing w:val="-1"/>
        </w:rPr>
        <w:t> </w:t>
      </w:r>
      <w:r>
        <w:rPr>
          <w:spacing w:val="-2"/>
        </w:rPr>
        <w:t>DISPUTES</w:t>
      </w:r>
    </w:p>
    <w:p>
      <w:pPr>
        <w:pStyle w:val="ListParagraph"/>
        <w:numPr>
          <w:ilvl w:val="0"/>
          <w:numId w:val="1"/>
        </w:numPr>
        <w:tabs>
          <w:tab w:pos="720" w:val="left" w:leader="none"/>
        </w:tabs>
        <w:spacing w:line="240" w:lineRule="auto" w:before="235" w:after="0"/>
        <w:ind w:left="720" w:right="357" w:hanging="720"/>
        <w:jc w:val="both"/>
        <w:rPr>
          <w:sz w:val="24"/>
        </w:rPr>
      </w:pPr>
      <w:bookmarkStart w:name="Except as otherwise provided, in the eve" w:id="122"/>
      <w:bookmarkEnd w:id="122"/>
      <w:r>
        <w:rPr/>
      </w:r>
      <w:r>
        <w:rPr>
          <w:sz w:val="24"/>
        </w:rPr>
        <w:t>Except as otherwise</w:t>
      </w:r>
      <w:r>
        <w:rPr>
          <w:spacing w:val="-1"/>
          <w:sz w:val="24"/>
        </w:rPr>
        <w:t> </w:t>
      </w:r>
      <w:r>
        <w:rPr>
          <w:sz w:val="24"/>
        </w:rPr>
        <w:t>provided, in the</w:t>
      </w:r>
      <w:r>
        <w:rPr>
          <w:spacing w:val="-1"/>
          <w:sz w:val="24"/>
        </w:rPr>
        <w:t> </w:t>
      </w:r>
      <w:r>
        <w:rPr>
          <w:sz w:val="24"/>
        </w:rPr>
        <w:t>event that any</w:t>
      </w:r>
      <w:r>
        <w:rPr>
          <w:spacing w:val="-2"/>
          <w:sz w:val="24"/>
        </w:rPr>
        <w:t> </w:t>
      </w:r>
      <w:r>
        <w:rPr>
          <w:sz w:val="24"/>
        </w:rPr>
        <w:t>question or</w:t>
      </w:r>
      <w:r>
        <w:rPr>
          <w:spacing w:val="-1"/>
          <w:sz w:val="24"/>
        </w:rPr>
        <w:t> </w:t>
      </w:r>
      <w:r>
        <w:rPr>
          <w:sz w:val="24"/>
        </w:rPr>
        <w:t>dispute arises between the parties hereto over any of the covenants or other provisions of this Sub-Lease or the interpretation thereof on its effect, which the parties are unable to resolve by agreement, the same shall be referred to the Court of Queen's Bench of Alberta for determination.</w:t>
      </w:r>
    </w:p>
    <w:p>
      <w:pPr>
        <w:pStyle w:val="Heading2"/>
      </w:pPr>
      <w:r>
        <w:rPr/>
        <w:t>ARTICLE</w:t>
      </w:r>
      <w:r>
        <w:rPr>
          <w:spacing w:val="-2"/>
        </w:rPr>
        <w:t> </w:t>
      </w:r>
      <w:r>
        <w:rPr/>
        <w:t>17</w:t>
      </w:r>
      <w:r>
        <w:rPr>
          <w:spacing w:val="-2"/>
        </w:rPr>
        <w:t> </w:t>
      </w:r>
      <w:r>
        <w:rPr/>
        <w:t>-</w:t>
      </w:r>
      <w:r>
        <w:rPr>
          <w:spacing w:val="-2"/>
        </w:rPr>
        <w:t> </w:t>
      </w:r>
      <w:r>
        <w:rPr/>
        <w:t>BUILDERS'</w:t>
      </w:r>
      <w:r>
        <w:rPr>
          <w:spacing w:val="-1"/>
        </w:rPr>
        <w:t> </w:t>
      </w:r>
      <w:r>
        <w:rPr>
          <w:spacing w:val="-2"/>
        </w:rPr>
        <w:t>LIENS</w:t>
      </w:r>
    </w:p>
    <w:p>
      <w:pPr>
        <w:pStyle w:val="ListParagraph"/>
        <w:numPr>
          <w:ilvl w:val="0"/>
          <w:numId w:val="1"/>
        </w:numPr>
        <w:tabs>
          <w:tab w:pos="300" w:val="left" w:leader="none"/>
        </w:tabs>
        <w:spacing w:line="240" w:lineRule="auto" w:before="235" w:after="0"/>
        <w:ind w:left="300" w:right="0" w:hanging="300"/>
        <w:jc w:val="left"/>
        <w:rPr>
          <w:sz w:val="24"/>
        </w:rPr>
      </w:pPr>
      <w:r>
        <w:rPr>
          <w:sz w:val="24"/>
        </w:rPr>
        <w:t>​</w:t>
      </w:r>
    </w:p>
    <w:p>
      <w:pPr>
        <w:pStyle w:val="ListParagraph"/>
        <w:numPr>
          <w:ilvl w:val="1"/>
          <w:numId w:val="1"/>
        </w:numPr>
        <w:tabs>
          <w:tab w:pos="1440" w:val="left" w:leader="none"/>
        </w:tabs>
        <w:spacing w:line="240" w:lineRule="auto" w:before="0" w:after="0"/>
        <w:ind w:left="1440" w:right="351" w:hanging="720"/>
        <w:jc w:val="both"/>
        <w:rPr>
          <w:sz w:val="24"/>
        </w:rPr>
      </w:pPr>
      <w:bookmarkStart w:name="The Sub-Lessee shall promptly pay or cau" w:id="123"/>
      <w:bookmarkEnd w:id="123"/>
      <w:r>
        <w:rPr/>
      </w:r>
      <w:r>
        <w:rPr>
          <w:sz w:val="24"/>
        </w:rPr>
        <w:t>The Sub-Lessee shall promptly pay or cause to be paid all contractors, subcontractors, suppliers and workers in connection with all work done on the demised premises, including the building, and the Sub-Lessee shall promptly discharge any builders' liens which may be filed against the title to the Lands and should the Sub-Lessee fail to do so, the Corporation may take such steps as may be necessary to discharge any builders' lien and the Corporation may charge all costs of doing so, including administrative and legal costs, to the Sub-Lessee, which costs shall be deemed to be additional rent under this Sub-Lease.</w:t>
      </w:r>
    </w:p>
    <w:p>
      <w:pPr>
        <w:pStyle w:val="ListParagraph"/>
        <w:numPr>
          <w:ilvl w:val="1"/>
          <w:numId w:val="1"/>
        </w:numPr>
        <w:tabs>
          <w:tab w:pos="1439" w:val="left" w:leader="none"/>
        </w:tabs>
        <w:spacing w:line="240" w:lineRule="auto" w:before="240" w:after="0"/>
        <w:ind w:left="1439" w:right="355" w:hanging="720"/>
        <w:jc w:val="both"/>
        <w:rPr>
          <w:sz w:val="24"/>
        </w:rPr>
      </w:pPr>
      <w:bookmarkStart w:name="The Sub-Lessee shall at any time promptl" w:id="124"/>
      <w:bookmarkEnd w:id="124"/>
      <w:r>
        <w:rPr/>
      </w:r>
      <w:r>
        <w:rPr>
          <w:sz w:val="24"/>
        </w:rPr>
        <w:t>The Sub-Lessee shall at any time promptly, at the request of the Corporation and at the cost of the Sub-Lessee, post in at least TWO (2) conspicuous places on the Lands and on the building, a notice in writing stating that the Corporation shall</w:t>
      </w:r>
      <w:r>
        <w:rPr>
          <w:spacing w:val="40"/>
          <w:sz w:val="24"/>
        </w:rPr>
        <w:t> </w:t>
      </w:r>
      <w:r>
        <w:rPr>
          <w:sz w:val="24"/>
        </w:rPr>
        <w:t>not be responsible for the improvements.</w:t>
      </w:r>
      <w:r>
        <w:rPr>
          <w:spacing w:val="40"/>
          <w:sz w:val="24"/>
        </w:rPr>
        <w:t> </w:t>
      </w:r>
      <w:r>
        <w:rPr>
          <w:sz w:val="24"/>
        </w:rPr>
        <w:t>Such notice shall identify the Corporation by name and shall refer to the BUILDERS' LIEN ACT of Alberta, and amendment thereto.</w:t>
      </w:r>
      <w:r>
        <w:rPr>
          <w:spacing w:val="40"/>
          <w:sz w:val="24"/>
        </w:rPr>
        <w:t> </w:t>
      </w:r>
      <w:r>
        <w:rPr>
          <w:sz w:val="24"/>
        </w:rPr>
        <w:t>For the purposes only of this clause, the Corporation hereby authorizes the Sub-Lessee to place the notices required on the Lands and </w:t>
      </w:r>
      <w:r>
        <w:rPr>
          <w:spacing w:val="-2"/>
          <w:sz w:val="24"/>
        </w:rPr>
        <w:t>buildings.</w:t>
      </w:r>
    </w:p>
    <w:p>
      <w:pPr>
        <w:pStyle w:val="Heading2"/>
        <w:ind w:left="-1"/>
      </w:pPr>
      <w:r>
        <w:rPr/>
        <w:t>ARTICLE</w:t>
      </w:r>
      <w:r>
        <w:rPr>
          <w:spacing w:val="-2"/>
        </w:rPr>
        <w:t> </w:t>
      </w:r>
      <w:r>
        <w:rPr/>
        <w:t>18</w:t>
      </w:r>
      <w:r>
        <w:rPr>
          <w:spacing w:val="-2"/>
        </w:rPr>
        <w:t> </w:t>
      </w:r>
      <w:r>
        <w:rPr/>
        <w:t>-</w:t>
      </w:r>
      <w:r>
        <w:rPr>
          <w:spacing w:val="-2"/>
        </w:rPr>
        <w:t> </w:t>
      </w:r>
      <w:r>
        <w:rPr/>
        <w:t>INTERPRETATION</w:t>
      </w:r>
      <w:r>
        <w:rPr>
          <w:spacing w:val="-3"/>
        </w:rPr>
        <w:t> </w:t>
      </w:r>
      <w:r>
        <w:rPr/>
        <w:t>OF</w:t>
      </w:r>
      <w:r>
        <w:rPr>
          <w:spacing w:val="-5"/>
        </w:rPr>
        <w:t> </w:t>
      </w:r>
      <w:r>
        <w:rPr/>
        <w:t>THE</w:t>
      </w:r>
      <w:r>
        <w:rPr>
          <w:spacing w:val="2"/>
        </w:rPr>
        <w:t> </w:t>
      </w:r>
      <w:r>
        <w:rPr>
          <w:spacing w:val="-2"/>
        </w:rPr>
        <w:t>LEASE</w:t>
      </w:r>
    </w:p>
    <w:p>
      <w:pPr>
        <w:pStyle w:val="ListParagraph"/>
        <w:numPr>
          <w:ilvl w:val="0"/>
          <w:numId w:val="1"/>
        </w:numPr>
        <w:tabs>
          <w:tab w:pos="299" w:val="left" w:leader="none"/>
        </w:tabs>
        <w:spacing w:line="240" w:lineRule="auto" w:before="235" w:after="0"/>
        <w:ind w:left="299" w:right="0" w:hanging="300"/>
        <w:jc w:val="left"/>
        <w:rPr>
          <w:sz w:val="24"/>
        </w:rPr>
      </w:pPr>
      <w:r>
        <w:rPr>
          <w:sz w:val="24"/>
        </w:rPr>
        <w:t>​</w:t>
      </w:r>
    </w:p>
    <w:p>
      <w:pPr>
        <w:pStyle w:val="ListParagraph"/>
        <w:numPr>
          <w:ilvl w:val="1"/>
          <w:numId w:val="1"/>
        </w:numPr>
        <w:tabs>
          <w:tab w:pos="1439" w:val="left" w:leader="none"/>
        </w:tabs>
        <w:spacing w:line="240" w:lineRule="auto" w:before="1" w:after="0"/>
        <w:ind w:left="1439" w:right="357" w:hanging="720"/>
        <w:jc w:val="left"/>
        <w:rPr>
          <w:sz w:val="24"/>
        </w:rPr>
      </w:pPr>
      <w:bookmarkStart w:name="The terms and conditions of this Sub-Lea" w:id="125"/>
      <w:bookmarkEnd w:id="125"/>
      <w:r>
        <w:rPr/>
      </w:r>
      <w:r>
        <w:rPr>
          <w:sz w:val="24"/>
        </w:rPr>
        <w:t>The</w:t>
      </w:r>
      <w:r>
        <w:rPr>
          <w:spacing w:val="80"/>
          <w:sz w:val="24"/>
        </w:rPr>
        <w:t> </w:t>
      </w:r>
      <w:r>
        <w:rPr>
          <w:sz w:val="24"/>
        </w:rPr>
        <w:t>terms</w:t>
      </w:r>
      <w:r>
        <w:rPr>
          <w:spacing w:val="80"/>
          <w:sz w:val="24"/>
        </w:rPr>
        <w:t> </w:t>
      </w:r>
      <w:r>
        <w:rPr>
          <w:sz w:val="24"/>
        </w:rPr>
        <w:t>and</w:t>
      </w:r>
      <w:r>
        <w:rPr>
          <w:spacing w:val="80"/>
          <w:sz w:val="24"/>
        </w:rPr>
        <w:t> </w:t>
      </w:r>
      <w:r>
        <w:rPr>
          <w:sz w:val="24"/>
        </w:rPr>
        <w:t>conditions</w:t>
      </w:r>
      <w:r>
        <w:rPr>
          <w:spacing w:val="80"/>
          <w:sz w:val="24"/>
        </w:rPr>
        <w:t> </w:t>
      </w:r>
      <w:r>
        <w:rPr>
          <w:sz w:val="24"/>
        </w:rPr>
        <w:t>of</w:t>
      </w:r>
      <w:r>
        <w:rPr>
          <w:spacing w:val="80"/>
          <w:sz w:val="24"/>
        </w:rPr>
        <w:t> </w:t>
      </w:r>
      <w:r>
        <w:rPr>
          <w:sz w:val="24"/>
        </w:rPr>
        <w:t>this</w:t>
      </w:r>
      <w:r>
        <w:rPr>
          <w:spacing w:val="80"/>
          <w:sz w:val="24"/>
        </w:rPr>
        <w:t> </w:t>
      </w:r>
      <w:r>
        <w:rPr>
          <w:sz w:val="24"/>
        </w:rPr>
        <w:t>Sub-Lease</w:t>
      </w:r>
      <w:r>
        <w:rPr>
          <w:spacing w:val="80"/>
          <w:sz w:val="24"/>
        </w:rPr>
        <w:t> </w:t>
      </w:r>
      <w:r>
        <w:rPr>
          <w:sz w:val="24"/>
        </w:rPr>
        <w:t>are</w:t>
      </w:r>
      <w:r>
        <w:rPr>
          <w:spacing w:val="80"/>
          <w:sz w:val="24"/>
        </w:rPr>
        <w:t> </w:t>
      </w:r>
      <w:r>
        <w:rPr>
          <w:sz w:val="24"/>
        </w:rPr>
        <w:t>subject</w:t>
      </w:r>
      <w:r>
        <w:rPr>
          <w:spacing w:val="80"/>
          <w:sz w:val="24"/>
        </w:rPr>
        <w:t> </w:t>
      </w:r>
      <w:r>
        <w:rPr>
          <w:sz w:val="24"/>
        </w:rPr>
        <w:t>to</w:t>
      </w:r>
      <w:r>
        <w:rPr>
          <w:spacing w:val="80"/>
          <w:sz w:val="24"/>
        </w:rPr>
        <w:t> </w:t>
      </w:r>
      <w:r>
        <w:rPr>
          <w:sz w:val="24"/>
        </w:rPr>
        <w:t>the</w:t>
      </w:r>
      <w:r>
        <w:rPr>
          <w:spacing w:val="80"/>
          <w:sz w:val="24"/>
        </w:rPr>
        <w:t> </w:t>
      </w:r>
      <w:r>
        <w:rPr>
          <w:sz w:val="24"/>
        </w:rPr>
        <w:t>CANADA NATIONAL</w:t>
      </w:r>
      <w:r>
        <w:rPr>
          <w:spacing w:val="75"/>
          <w:sz w:val="24"/>
        </w:rPr>
        <w:t> </w:t>
      </w:r>
      <w:r>
        <w:rPr>
          <w:sz w:val="24"/>
        </w:rPr>
        <w:t>PARKS</w:t>
      </w:r>
      <w:r>
        <w:rPr>
          <w:spacing w:val="80"/>
          <w:sz w:val="24"/>
        </w:rPr>
        <w:t> </w:t>
      </w:r>
      <w:r>
        <w:rPr>
          <w:sz w:val="24"/>
        </w:rPr>
        <w:t>ACT</w:t>
      </w:r>
      <w:r>
        <w:rPr>
          <w:spacing w:val="78"/>
          <w:sz w:val="24"/>
        </w:rPr>
        <w:t> </w:t>
      </w:r>
      <w:r>
        <w:rPr>
          <w:sz w:val="24"/>
        </w:rPr>
        <w:t>and</w:t>
      </w:r>
      <w:r>
        <w:rPr>
          <w:spacing w:val="78"/>
          <w:sz w:val="24"/>
        </w:rPr>
        <w:t> </w:t>
      </w:r>
      <w:r>
        <w:rPr>
          <w:sz w:val="24"/>
        </w:rPr>
        <w:t>regulations</w:t>
      </w:r>
      <w:r>
        <w:rPr>
          <w:spacing w:val="80"/>
          <w:sz w:val="24"/>
        </w:rPr>
        <w:t> </w:t>
      </w:r>
      <w:r>
        <w:rPr>
          <w:sz w:val="24"/>
        </w:rPr>
        <w:t>made</w:t>
      </w:r>
      <w:r>
        <w:rPr>
          <w:spacing w:val="77"/>
          <w:sz w:val="24"/>
        </w:rPr>
        <w:t> </w:t>
      </w:r>
      <w:r>
        <w:rPr>
          <w:sz w:val="24"/>
        </w:rPr>
        <w:t>thereunder</w:t>
      </w:r>
      <w:r>
        <w:rPr>
          <w:spacing w:val="80"/>
          <w:sz w:val="24"/>
        </w:rPr>
        <w:t> </w:t>
      </w:r>
      <w:r>
        <w:rPr>
          <w:sz w:val="24"/>
        </w:rPr>
        <w:t>and</w:t>
      </w:r>
      <w:r>
        <w:rPr>
          <w:spacing w:val="80"/>
          <w:sz w:val="24"/>
        </w:rPr>
        <w:t> </w:t>
      </w:r>
      <w:r>
        <w:rPr>
          <w:sz w:val="24"/>
        </w:rPr>
        <w:t>any</w:t>
      </w:r>
      <w:r>
        <w:rPr>
          <w:spacing w:val="73"/>
          <w:sz w:val="24"/>
        </w:rPr>
        <w:t> </w:t>
      </w:r>
      <w:r>
        <w:rPr>
          <w:sz w:val="24"/>
        </w:rPr>
        <w:t>other</w:t>
      </w:r>
    </w:p>
    <w:p>
      <w:pPr>
        <w:pStyle w:val="ListParagraph"/>
        <w:spacing w:after="0" w:line="240" w:lineRule="auto"/>
        <w:jc w:val="left"/>
        <w:rPr>
          <w:sz w:val="24"/>
        </w:rPr>
        <w:sectPr>
          <w:pgSz w:w="12240" w:h="15840"/>
          <w:pgMar w:header="722" w:footer="0" w:top="1000" w:bottom="280" w:left="1440" w:right="1080"/>
        </w:sectPr>
      </w:pPr>
    </w:p>
    <w:p>
      <w:pPr>
        <w:pStyle w:val="BodyText"/>
        <w:spacing w:before="155"/>
        <w:ind w:firstLine="0"/>
      </w:pPr>
    </w:p>
    <w:p>
      <w:pPr>
        <w:pStyle w:val="BodyText"/>
        <w:spacing w:before="1"/>
        <w:ind w:left="1440" w:firstLine="0"/>
      </w:pPr>
      <w:r>
        <w:rPr/>
        <w:t>applicable federal statutes and regulations related thereto, all as may be amended, revised, consolidated or substituted from time to time.</w:t>
      </w:r>
    </w:p>
    <w:p>
      <w:pPr>
        <w:pStyle w:val="ListParagraph"/>
        <w:numPr>
          <w:ilvl w:val="1"/>
          <w:numId w:val="1"/>
        </w:numPr>
        <w:tabs>
          <w:tab w:pos="1439" w:val="left" w:leader="none"/>
        </w:tabs>
        <w:spacing w:line="240" w:lineRule="auto" w:before="240" w:after="0"/>
        <w:ind w:left="1439" w:right="357" w:hanging="720"/>
        <w:jc w:val="both"/>
        <w:rPr>
          <w:sz w:val="24"/>
        </w:rPr>
      </w:pPr>
      <w:bookmarkStart w:name="For greater certainty, in case of a conf" w:id="126"/>
      <w:bookmarkEnd w:id="126"/>
      <w:r>
        <w:rPr/>
      </w:r>
      <w:r>
        <w:rPr>
          <w:sz w:val="24"/>
        </w:rPr>
        <w:t>For greater certainty, in case of a conflict between the rights of the Sub-Lessee</w:t>
      </w:r>
      <w:r>
        <w:rPr>
          <w:spacing w:val="40"/>
          <w:sz w:val="24"/>
        </w:rPr>
        <w:t> </w:t>
      </w:r>
      <w:r>
        <w:rPr>
          <w:sz w:val="24"/>
        </w:rPr>
        <w:t>and the CANADA NATIONAL PARKS ACT and regulations made thereunder and any other applicable federal statutes and regulations related thereto, all as</w:t>
      </w:r>
      <w:r>
        <w:rPr>
          <w:spacing w:val="80"/>
          <w:sz w:val="24"/>
        </w:rPr>
        <w:t> </w:t>
      </w:r>
      <w:r>
        <w:rPr>
          <w:sz w:val="24"/>
        </w:rPr>
        <w:t>may be amended, revised, consolidated or substituted form time to time, the statute and regulations shall prevail.</w:t>
      </w:r>
    </w:p>
    <w:p>
      <w:pPr>
        <w:pStyle w:val="ListParagraph"/>
        <w:numPr>
          <w:ilvl w:val="1"/>
          <w:numId w:val="1"/>
        </w:numPr>
        <w:tabs>
          <w:tab w:pos="1439" w:val="left" w:leader="none"/>
        </w:tabs>
        <w:spacing w:line="240" w:lineRule="auto" w:before="240" w:after="0"/>
        <w:ind w:left="1439" w:right="355" w:hanging="720"/>
        <w:jc w:val="both"/>
        <w:rPr>
          <w:sz w:val="24"/>
        </w:rPr>
      </w:pPr>
      <w:bookmarkStart w:name="For greater certainty the interest grant" w:id="127"/>
      <w:bookmarkEnd w:id="127"/>
      <w:r>
        <w:rPr/>
      </w:r>
      <w:r>
        <w:rPr>
          <w:sz w:val="24"/>
        </w:rPr>
        <w:t>For greater certainty the interest granted under this Sub-Lease does not in any</w:t>
      </w:r>
      <w:r>
        <w:rPr>
          <w:spacing w:val="80"/>
          <w:sz w:val="24"/>
        </w:rPr>
        <w:t> </w:t>
      </w:r>
      <w:r>
        <w:rPr>
          <w:sz w:val="24"/>
        </w:rPr>
        <w:t>way exclude the application of the CANADA</w:t>
      </w:r>
      <w:r>
        <w:rPr>
          <w:spacing w:val="40"/>
          <w:sz w:val="24"/>
        </w:rPr>
        <w:t> </w:t>
      </w:r>
      <w:r>
        <w:rPr>
          <w:sz w:val="24"/>
        </w:rPr>
        <w:t>NATIONAL PARKS ACT and regulations made thereunder and any other applicable federal statutes and regulations related thereto, all as may be amended, revised, consolidated or substituted from time to time, unless explicitly waived in this Sub-Lease.</w:t>
      </w:r>
    </w:p>
    <w:p>
      <w:pPr>
        <w:pStyle w:val="ListParagraph"/>
        <w:numPr>
          <w:ilvl w:val="1"/>
          <w:numId w:val="1"/>
        </w:numPr>
        <w:tabs>
          <w:tab w:pos="1439" w:val="left" w:leader="none"/>
        </w:tabs>
        <w:spacing w:line="240" w:lineRule="auto" w:before="240" w:after="0"/>
        <w:ind w:left="1439" w:right="358" w:hanging="720"/>
        <w:jc w:val="both"/>
        <w:rPr>
          <w:sz w:val="24"/>
        </w:rPr>
      </w:pPr>
      <w:bookmarkStart w:name="The Sub-Lessee confirms and agrees that " w:id="128"/>
      <w:bookmarkEnd w:id="128"/>
      <w:r>
        <w:rPr/>
      </w:r>
      <w:r>
        <w:rPr>
          <w:sz w:val="24"/>
        </w:rPr>
        <w:t>The Sub-Lessee confirms and agrees that there are no representations, warranties, covenants or obligations of any kind on the Corporation's part other than those expressly herein set out.</w:t>
      </w:r>
    </w:p>
    <w:p>
      <w:pPr>
        <w:pStyle w:val="Heading2"/>
        <w:ind w:left="-1"/>
      </w:pPr>
      <w:r>
        <w:rPr/>
        <w:t>ARTICLE</w:t>
      </w:r>
      <w:r>
        <w:rPr>
          <w:spacing w:val="-1"/>
        </w:rPr>
        <w:t> </w:t>
      </w:r>
      <w:r>
        <w:rPr/>
        <w:t>19</w:t>
      </w:r>
      <w:r>
        <w:rPr>
          <w:spacing w:val="-2"/>
        </w:rPr>
        <w:t> </w:t>
      </w:r>
      <w:r>
        <w:rPr/>
        <w:t>-</w:t>
      </w:r>
      <w:r>
        <w:rPr>
          <w:spacing w:val="-1"/>
        </w:rPr>
        <w:t> </w:t>
      </w:r>
      <w:r>
        <w:rPr>
          <w:spacing w:val="-2"/>
        </w:rPr>
        <w:t>MISCELLANEOUS</w:t>
      </w:r>
    </w:p>
    <w:p>
      <w:pPr>
        <w:pStyle w:val="ListParagraph"/>
        <w:numPr>
          <w:ilvl w:val="0"/>
          <w:numId w:val="1"/>
        </w:numPr>
        <w:tabs>
          <w:tab w:pos="299" w:val="left" w:leader="none"/>
        </w:tabs>
        <w:spacing w:line="240" w:lineRule="auto" w:before="235" w:after="0"/>
        <w:ind w:left="299" w:right="0" w:hanging="300"/>
        <w:jc w:val="left"/>
        <w:rPr>
          <w:sz w:val="24"/>
        </w:rPr>
      </w:pPr>
      <w:r>
        <w:rPr>
          <w:sz w:val="24"/>
        </w:rPr>
        <w:t>​</w:t>
      </w:r>
    </w:p>
    <w:p>
      <w:pPr>
        <w:pStyle w:val="ListParagraph"/>
        <w:numPr>
          <w:ilvl w:val="1"/>
          <w:numId w:val="1"/>
        </w:numPr>
        <w:tabs>
          <w:tab w:pos="1439" w:val="left" w:leader="none"/>
        </w:tabs>
        <w:spacing w:line="240" w:lineRule="auto" w:before="0" w:after="0"/>
        <w:ind w:left="1439" w:right="359" w:hanging="720"/>
        <w:jc w:val="left"/>
        <w:rPr>
          <w:sz w:val="24"/>
        </w:rPr>
      </w:pPr>
      <w:bookmarkStart w:name="Any notice required by or affecting this" w:id="129"/>
      <w:bookmarkEnd w:id="129"/>
      <w:r>
        <w:rPr/>
      </w:r>
      <w:r>
        <w:rPr>
          <w:sz w:val="24"/>
        </w:rPr>
        <w:t>Any</w:t>
      </w:r>
      <w:r>
        <w:rPr>
          <w:spacing w:val="-4"/>
          <w:sz w:val="24"/>
        </w:rPr>
        <w:t> </w:t>
      </w:r>
      <w:r>
        <w:rPr>
          <w:sz w:val="24"/>
        </w:rPr>
        <w:t>notice</w:t>
      </w:r>
      <w:r>
        <w:rPr>
          <w:spacing w:val="-2"/>
          <w:sz w:val="24"/>
        </w:rPr>
        <w:t> </w:t>
      </w:r>
      <w:r>
        <w:rPr>
          <w:sz w:val="24"/>
        </w:rPr>
        <w:t>required by</w:t>
      </w:r>
      <w:r>
        <w:rPr>
          <w:spacing w:val="-6"/>
          <w:sz w:val="24"/>
        </w:rPr>
        <w:t> </w:t>
      </w:r>
      <w:r>
        <w:rPr>
          <w:sz w:val="24"/>
        </w:rPr>
        <w:t>or</w:t>
      </w:r>
      <w:r>
        <w:rPr>
          <w:spacing w:val="-2"/>
          <w:sz w:val="24"/>
        </w:rPr>
        <w:t> </w:t>
      </w:r>
      <w:r>
        <w:rPr>
          <w:sz w:val="24"/>
        </w:rPr>
        <w:t>affecting</w:t>
      </w:r>
      <w:r>
        <w:rPr>
          <w:spacing w:val="-4"/>
          <w:sz w:val="24"/>
        </w:rPr>
        <w:t> </w:t>
      </w:r>
      <w:r>
        <w:rPr>
          <w:sz w:val="24"/>
        </w:rPr>
        <w:t>this</w:t>
      </w:r>
      <w:r>
        <w:rPr>
          <w:spacing w:val="-1"/>
          <w:sz w:val="24"/>
        </w:rPr>
        <w:t> </w:t>
      </w:r>
      <w:r>
        <w:rPr>
          <w:sz w:val="24"/>
        </w:rPr>
        <w:t>Sub-Lease</w:t>
      </w:r>
      <w:r>
        <w:rPr>
          <w:spacing w:val="-2"/>
          <w:sz w:val="24"/>
        </w:rPr>
        <w:t> </w:t>
      </w:r>
      <w:r>
        <w:rPr>
          <w:sz w:val="24"/>
        </w:rPr>
        <w:t>may</w:t>
      </w:r>
      <w:r>
        <w:rPr>
          <w:spacing w:val="-6"/>
          <w:sz w:val="24"/>
        </w:rPr>
        <w:t> </w:t>
      </w:r>
      <w:r>
        <w:rPr>
          <w:sz w:val="24"/>
        </w:rPr>
        <w:t>be</w:t>
      </w:r>
      <w:r>
        <w:rPr>
          <w:spacing w:val="-2"/>
          <w:sz w:val="24"/>
        </w:rPr>
        <w:t> </w:t>
      </w:r>
      <w:r>
        <w:rPr>
          <w:sz w:val="24"/>
        </w:rPr>
        <w:t>served</w:t>
      </w:r>
      <w:r>
        <w:rPr>
          <w:spacing w:val="-1"/>
          <w:sz w:val="24"/>
        </w:rPr>
        <w:t> </w:t>
      </w:r>
      <w:r>
        <w:rPr>
          <w:sz w:val="24"/>
        </w:rPr>
        <w:t>upon</w:t>
      </w:r>
      <w:r>
        <w:rPr>
          <w:spacing w:val="-1"/>
          <w:sz w:val="24"/>
        </w:rPr>
        <w:t> </w:t>
      </w:r>
      <w:r>
        <w:rPr>
          <w:sz w:val="24"/>
        </w:rPr>
        <w:t>the parties hereto by sending it by registered mail addressed to:</w:t>
      </w:r>
    </w:p>
    <w:p>
      <w:pPr>
        <w:pStyle w:val="BodyText"/>
        <w:ind w:left="1439" w:firstLine="0"/>
      </w:pPr>
      <w:r>
        <w:rPr/>
        <w:t>In</w:t>
      </w:r>
      <w:r>
        <w:rPr>
          <w:spacing w:val="-1"/>
        </w:rPr>
        <w:t> </w:t>
      </w:r>
      <w:r>
        <w:rPr/>
        <w:t>the case</w:t>
      </w:r>
      <w:r>
        <w:rPr>
          <w:spacing w:val="-2"/>
        </w:rPr>
        <w:t> </w:t>
      </w:r>
      <w:r>
        <w:rPr/>
        <w:t>of</w:t>
      </w:r>
      <w:r>
        <w:rPr>
          <w:spacing w:val="-2"/>
        </w:rPr>
        <w:t> </w:t>
      </w:r>
      <w:r>
        <w:rPr/>
        <w:t>the</w:t>
      </w:r>
      <w:r>
        <w:rPr>
          <w:spacing w:val="-1"/>
        </w:rPr>
        <w:t> </w:t>
      </w:r>
      <w:r>
        <w:rPr>
          <w:spacing w:val="-2"/>
        </w:rPr>
        <w:t>Corporation:</w:t>
      </w:r>
    </w:p>
    <w:p>
      <w:pPr>
        <w:pStyle w:val="BodyText"/>
        <w:ind w:left="1439" w:firstLine="0"/>
      </w:pPr>
      <w:r>
        <w:rPr/>
        <w:t>BANFF</w:t>
      </w:r>
      <w:r>
        <w:rPr>
          <w:spacing w:val="-5"/>
        </w:rPr>
        <w:t> </w:t>
      </w:r>
      <w:r>
        <w:rPr/>
        <w:t>HOUSING</w:t>
      </w:r>
      <w:r>
        <w:rPr>
          <w:spacing w:val="-5"/>
        </w:rPr>
        <w:t> </w:t>
      </w:r>
      <w:r>
        <w:rPr>
          <w:spacing w:val="-2"/>
        </w:rPr>
        <w:t>CORPORATION</w:t>
      </w:r>
    </w:p>
    <w:p>
      <w:pPr>
        <w:pStyle w:val="BodyText"/>
        <w:spacing w:before="0"/>
        <w:ind w:left="1439" w:firstLine="0"/>
      </w:pPr>
      <w:r>
        <w:rPr/>
        <w:t>110</w:t>
      </w:r>
      <w:r>
        <w:rPr>
          <w:spacing w:val="-1"/>
        </w:rPr>
        <w:t> </w:t>
      </w:r>
      <w:r>
        <w:rPr/>
        <w:t>Bear</w:t>
      </w:r>
      <w:r>
        <w:rPr>
          <w:spacing w:val="-2"/>
        </w:rPr>
        <w:t> Street</w:t>
      </w:r>
    </w:p>
    <w:p>
      <w:pPr>
        <w:pStyle w:val="BodyText"/>
        <w:spacing w:before="0"/>
        <w:ind w:left="1439" w:firstLine="0"/>
      </w:pPr>
      <w:r>
        <w:rPr/>
        <w:t>P.O.</w:t>
      </w:r>
      <w:r>
        <w:rPr>
          <w:spacing w:val="-2"/>
        </w:rPr>
        <w:t> </w:t>
      </w:r>
      <w:r>
        <w:rPr/>
        <w:t>Box</w:t>
      </w:r>
      <w:r>
        <w:rPr>
          <w:spacing w:val="1"/>
        </w:rPr>
        <w:t> </w:t>
      </w:r>
      <w:r>
        <w:rPr>
          <w:spacing w:val="-4"/>
        </w:rPr>
        <w:t>1260</w:t>
      </w:r>
    </w:p>
    <w:p>
      <w:pPr>
        <w:pStyle w:val="BodyText"/>
        <w:spacing w:before="0"/>
        <w:ind w:left="1439" w:firstLine="0"/>
      </w:pPr>
      <w:r>
        <w:rPr/>
        <w:t>Banff,</w:t>
      </w:r>
      <w:r>
        <w:rPr>
          <w:spacing w:val="-1"/>
        </w:rPr>
        <w:t> </w:t>
      </w:r>
      <w:r>
        <w:rPr/>
        <w:t>AB</w:t>
      </w:r>
      <w:r>
        <w:rPr>
          <w:spacing w:val="29"/>
        </w:rPr>
        <w:t>  </w:t>
      </w:r>
      <w:r>
        <w:rPr/>
        <w:t>TlL</w:t>
      </w:r>
      <w:r>
        <w:rPr>
          <w:spacing w:val="-3"/>
        </w:rPr>
        <w:t> </w:t>
      </w:r>
      <w:r>
        <w:rPr>
          <w:spacing w:val="-5"/>
        </w:rPr>
        <w:t>1A1</w:t>
      </w:r>
    </w:p>
    <w:p>
      <w:pPr>
        <w:pStyle w:val="BodyText"/>
        <w:ind w:left="1439" w:firstLine="0"/>
      </w:pPr>
      <w:r>
        <w:rPr/>
        <w:t>In</w:t>
      </w:r>
      <w:r>
        <w:rPr>
          <w:spacing w:val="-1"/>
        </w:rPr>
        <w:t> </w:t>
      </w:r>
      <w:r>
        <w:rPr/>
        <w:t>the case</w:t>
      </w:r>
      <w:r>
        <w:rPr>
          <w:spacing w:val="-1"/>
        </w:rPr>
        <w:t> </w:t>
      </w:r>
      <w:r>
        <w:rPr/>
        <w:t>of</w:t>
      </w:r>
      <w:r>
        <w:rPr>
          <w:spacing w:val="-2"/>
        </w:rPr>
        <w:t> </w:t>
      </w:r>
      <w:r>
        <w:rPr/>
        <w:t>the</w:t>
      </w:r>
      <w:r>
        <w:rPr>
          <w:spacing w:val="-1"/>
        </w:rPr>
        <w:t> </w:t>
      </w:r>
      <w:r>
        <w:rPr/>
        <w:t>Sub-</w:t>
      </w:r>
      <w:r>
        <w:rPr>
          <w:spacing w:val="-2"/>
        </w:rPr>
        <w:t>Lessee:</w:t>
      </w:r>
    </w:p>
    <w:p>
      <w:pPr>
        <w:pStyle w:val="BodyText"/>
        <w:ind w:firstLine="0"/>
      </w:pPr>
    </w:p>
    <w:p>
      <w:pPr>
        <w:pStyle w:val="BodyText"/>
        <w:spacing w:before="0"/>
        <w:ind w:left="1439" w:firstLine="0"/>
      </w:pPr>
      <w:r>
        <w:rPr/>
        <w:t>P.O.</w:t>
      </w:r>
      <w:r>
        <w:rPr>
          <w:spacing w:val="-1"/>
        </w:rPr>
        <w:t> </w:t>
      </w:r>
      <w:r>
        <w:rPr>
          <w:spacing w:val="-5"/>
        </w:rPr>
        <w:t>Box</w:t>
      </w:r>
    </w:p>
    <w:p>
      <w:pPr>
        <w:pStyle w:val="BodyText"/>
        <w:spacing w:before="0"/>
        <w:ind w:left="1439" w:firstLine="0"/>
      </w:pPr>
      <w:r>
        <w:rPr/>
        <w:t>Banff,</w:t>
      </w:r>
      <w:r>
        <w:rPr>
          <w:spacing w:val="-2"/>
        </w:rPr>
        <w:t> </w:t>
      </w:r>
      <w:r>
        <w:rPr/>
        <w:t>Alberta</w:t>
      </w:r>
      <w:r>
        <w:rPr>
          <w:spacing w:val="57"/>
        </w:rPr>
        <w:t> </w:t>
      </w:r>
      <w:r>
        <w:rPr>
          <w:spacing w:val="-5"/>
        </w:rPr>
        <w:t>T1L</w:t>
      </w:r>
    </w:p>
    <w:p>
      <w:pPr>
        <w:pStyle w:val="BodyText"/>
        <w:ind w:left="1439" w:right="358" w:firstLine="0"/>
        <w:jc w:val="both"/>
      </w:pPr>
      <w:r>
        <w:rPr/>
        <w:t>and any notice addressed by registered mail to the Corporation or to the Sub- Lessee pursuant to this article will be deemed to have been effectively given on the</w:t>
      </w:r>
      <w:r>
        <w:rPr>
          <w:spacing w:val="-1"/>
        </w:rPr>
        <w:t> </w:t>
      </w:r>
      <w:r>
        <w:rPr/>
        <w:t>SEVENTH</w:t>
      </w:r>
      <w:r>
        <w:rPr>
          <w:spacing w:val="-1"/>
        </w:rPr>
        <w:t> </w:t>
      </w:r>
      <w:r>
        <w:rPr/>
        <w:t>(7TH)</w:t>
      </w:r>
      <w:r>
        <w:rPr>
          <w:spacing w:val="-1"/>
        </w:rPr>
        <w:t> </w:t>
      </w:r>
      <w:r>
        <w:rPr/>
        <w:t>business day</w:t>
      </w:r>
      <w:r>
        <w:rPr>
          <w:spacing w:val="-5"/>
        </w:rPr>
        <w:t> </w:t>
      </w:r>
      <w:r>
        <w:rPr/>
        <w:t>following</w:t>
      </w:r>
      <w:r>
        <w:rPr>
          <w:spacing w:val="-2"/>
        </w:rPr>
        <w:t> </w:t>
      </w:r>
      <w:r>
        <w:rPr/>
        <w:t>the date</w:t>
      </w:r>
      <w:r>
        <w:rPr>
          <w:spacing w:val="-1"/>
        </w:rPr>
        <w:t> </w:t>
      </w:r>
      <w:r>
        <w:rPr/>
        <w:t>of</w:t>
      </w:r>
      <w:r>
        <w:rPr>
          <w:spacing w:val="-1"/>
        </w:rPr>
        <w:t> </w:t>
      </w:r>
      <w:r>
        <w:rPr/>
        <w:t>mailing.</w:t>
      </w:r>
      <w:r>
        <w:rPr>
          <w:spacing w:val="40"/>
        </w:rPr>
        <w:t> </w:t>
      </w:r>
      <w:r>
        <w:rPr/>
        <w:t>Such addresses may be changed from time to time by either party giving notice as provided </w:t>
      </w:r>
      <w:r>
        <w:rPr>
          <w:spacing w:val="-2"/>
        </w:rPr>
        <w:t>herein.</w:t>
      </w:r>
    </w:p>
    <w:p>
      <w:pPr>
        <w:pStyle w:val="BodyText"/>
        <w:tabs>
          <w:tab w:pos="8786" w:val="left" w:leader="none"/>
        </w:tabs>
        <w:ind w:left="1439" w:right="355" w:firstLine="0"/>
        <w:jc w:val="both"/>
      </w:pPr>
      <w:r>
        <w:rPr/>
        <w:t>In the event of any disruption of postal service, notices will be personally served upon</w:t>
      </w:r>
      <w:r>
        <w:rPr>
          <w:spacing w:val="40"/>
        </w:rPr>
        <w:t> </w:t>
      </w:r>
      <w:r>
        <w:rPr/>
        <w:t>the parties</w:t>
      </w:r>
      <w:r>
        <w:rPr>
          <w:spacing w:val="40"/>
        </w:rPr>
        <w:t> </w:t>
      </w:r>
      <w:r>
        <w:rPr/>
        <w:t>hereto</w:t>
      </w:r>
      <w:r>
        <w:rPr>
          <w:spacing w:val="40"/>
        </w:rPr>
        <w:t> </w:t>
      </w:r>
      <w:r>
        <w:rPr/>
        <w:t>by delivering the same to</w:t>
      </w:r>
      <w:r>
        <w:rPr>
          <w:spacing w:val="40"/>
        </w:rPr>
        <w:t> </w:t>
      </w:r>
      <w:r>
        <w:rPr/>
        <w:t>the attention</w:t>
      </w:r>
      <w:r>
        <w:rPr>
          <w:spacing w:val="40"/>
        </w:rPr>
        <w:t> </w:t>
      </w:r>
      <w:r>
        <w:rPr/>
        <w:t>of</w:t>
        <w:tab/>
        <w:t>in</w:t>
      </w:r>
      <w:r>
        <w:rPr>
          <w:spacing w:val="-2"/>
        </w:rPr>
        <w:t> </w:t>
      </w:r>
      <w:r>
        <w:rPr/>
        <w:t>the case of service upon the Sub-Lessee, and to the President or to any</w:t>
      </w:r>
      <w:r>
        <w:rPr>
          <w:spacing w:val="-5"/>
        </w:rPr>
        <w:t> </w:t>
      </w:r>
      <w:r>
        <w:rPr/>
        <w:t>Director in the case of service upon the Corporation.</w:t>
      </w:r>
    </w:p>
    <w:p>
      <w:pPr>
        <w:pStyle w:val="BodyText"/>
        <w:spacing w:after="0"/>
        <w:jc w:val="both"/>
        <w:sectPr>
          <w:pgSz w:w="12240" w:h="15840"/>
          <w:pgMar w:header="722" w:footer="0" w:top="1000" w:bottom="280" w:left="1440" w:right="1080"/>
        </w:sectPr>
      </w:pPr>
    </w:p>
    <w:p>
      <w:pPr>
        <w:pStyle w:val="BodyText"/>
        <w:spacing w:before="155"/>
        <w:ind w:firstLine="0"/>
      </w:pPr>
    </w:p>
    <w:p>
      <w:pPr>
        <w:pStyle w:val="ListParagraph"/>
        <w:numPr>
          <w:ilvl w:val="1"/>
          <w:numId w:val="1"/>
        </w:numPr>
        <w:tabs>
          <w:tab w:pos="1440" w:val="left" w:leader="none"/>
        </w:tabs>
        <w:spacing w:line="240" w:lineRule="auto" w:before="1" w:after="0"/>
        <w:ind w:left="1440" w:right="355" w:hanging="720"/>
        <w:jc w:val="both"/>
        <w:rPr>
          <w:sz w:val="24"/>
        </w:rPr>
      </w:pPr>
      <w:bookmarkStart w:name="A waiver by either party hereto of the s" w:id="130"/>
      <w:bookmarkEnd w:id="130"/>
      <w:r>
        <w:rPr/>
      </w:r>
      <w:r>
        <w:rPr>
          <w:sz w:val="24"/>
        </w:rPr>
        <w:t>A waiver by either party hereto of the strict performance by the other of any covenant or other provision of this Sub-Lease shall be in writing, and will not of itself constitute a waiver of any subsequent breach of that covenant or provision</w:t>
      </w:r>
      <w:r>
        <w:rPr>
          <w:spacing w:val="40"/>
          <w:sz w:val="24"/>
        </w:rPr>
        <w:t> </w:t>
      </w:r>
      <w:r>
        <w:rPr>
          <w:sz w:val="24"/>
        </w:rPr>
        <w:t>of any other covenant or provisions thereof.</w:t>
      </w:r>
      <w:r>
        <w:rPr>
          <w:spacing w:val="40"/>
          <w:sz w:val="24"/>
        </w:rPr>
        <w:t> </w:t>
      </w:r>
      <w:r>
        <w:rPr>
          <w:sz w:val="24"/>
        </w:rPr>
        <w:t>The failure of the Corporation to require the fulfilment of any obligation of the Sub-Lessee, or to exercise any</w:t>
      </w:r>
      <w:r>
        <w:rPr>
          <w:spacing w:val="40"/>
          <w:sz w:val="24"/>
        </w:rPr>
        <w:t> </w:t>
      </w:r>
      <w:r>
        <w:rPr>
          <w:sz w:val="24"/>
        </w:rPr>
        <w:t>rights herein contained will not constitute a waiver or acquiescence or surrender</w:t>
      </w:r>
      <w:r>
        <w:rPr>
          <w:spacing w:val="40"/>
          <w:sz w:val="24"/>
        </w:rPr>
        <w:t> </w:t>
      </w:r>
      <w:r>
        <w:rPr>
          <w:sz w:val="24"/>
        </w:rPr>
        <w:t>of those obligations or rights.</w:t>
      </w:r>
    </w:p>
    <w:p>
      <w:pPr>
        <w:pStyle w:val="ListParagraph"/>
        <w:numPr>
          <w:ilvl w:val="1"/>
          <w:numId w:val="1"/>
        </w:numPr>
        <w:tabs>
          <w:tab w:pos="1440" w:val="left" w:leader="none"/>
        </w:tabs>
        <w:spacing w:line="240" w:lineRule="auto" w:before="240" w:after="0"/>
        <w:ind w:left="1440" w:right="357" w:hanging="720"/>
        <w:jc w:val="both"/>
        <w:rPr>
          <w:sz w:val="24"/>
        </w:rPr>
      </w:pPr>
      <w:bookmarkStart w:name="The parties hereto specifically covenant" w:id="131"/>
      <w:bookmarkEnd w:id="131"/>
      <w:r>
        <w:rPr/>
      </w:r>
      <w:r>
        <w:rPr>
          <w:sz w:val="24"/>
        </w:rPr>
        <w:t>The parties hereto specifically covenant and agree that no partnership, joint venture or any agency relationship is created or intended to be created between</w:t>
      </w:r>
      <w:r>
        <w:rPr>
          <w:spacing w:val="40"/>
          <w:sz w:val="24"/>
        </w:rPr>
        <w:t> </w:t>
      </w:r>
      <w:r>
        <w:rPr>
          <w:sz w:val="24"/>
        </w:rPr>
        <w:t>the Corporation and the Sub-Lessee pursuant to this Sub-Lease.</w:t>
      </w:r>
    </w:p>
    <w:p>
      <w:pPr>
        <w:pStyle w:val="ListParagraph"/>
        <w:numPr>
          <w:ilvl w:val="1"/>
          <w:numId w:val="1"/>
        </w:numPr>
        <w:tabs>
          <w:tab w:pos="1439" w:val="left" w:leader="none"/>
        </w:tabs>
        <w:spacing w:line="240" w:lineRule="auto" w:before="240" w:after="0"/>
        <w:ind w:left="1439" w:right="0" w:hanging="719"/>
        <w:jc w:val="left"/>
        <w:rPr>
          <w:sz w:val="24"/>
        </w:rPr>
      </w:pPr>
      <w:bookmarkStart w:name="Time is of the essence of this Sub-Lease" w:id="132"/>
      <w:bookmarkEnd w:id="132"/>
      <w:r>
        <w:rPr/>
      </w:r>
      <w:r>
        <w:rPr>
          <w:sz w:val="24"/>
        </w:rPr>
        <w:t>Time</w:t>
      </w:r>
      <w:r>
        <w:rPr>
          <w:spacing w:val="-2"/>
          <w:sz w:val="24"/>
        </w:rPr>
        <w:t> </w:t>
      </w:r>
      <w:r>
        <w:rPr>
          <w:sz w:val="24"/>
        </w:rPr>
        <w:t>is of</w:t>
      </w:r>
      <w:r>
        <w:rPr>
          <w:spacing w:val="-1"/>
          <w:sz w:val="24"/>
        </w:rPr>
        <w:t> </w:t>
      </w:r>
      <w:r>
        <w:rPr>
          <w:sz w:val="24"/>
        </w:rPr>
        <w:t>the</w:t>
      </w:r>
      <w:r>
        <w:rPr>
          <w:spacing w:val="-1"/>
          <w:sz w:val="24"/>
        </w:rPr>
        <w:t> </w:t>
      </w:r>
      <w:r>
        <w:rPr>
          <w:sz w:val="24"/>
        </w:rPr>
        <w:t>essence</w:t>
      </w:r>
      <w:r>
        <w:rPr>
          <w:spacing w:val="-1"/>
          <w:sz w:val="24"/>
        </w:rPr>
        <w:t> </w:t>
      </w:r>
      <w:r>
        <w:rPr>
          <w:sz w:val="24"/>
        </w:rPr>
        <w:t>of</w:t>
      </w:r>
      <w:r>
        <w:rPr>
          <w:spacing w:val="1"/>
          <w:sz w:val="24"/>
        </w:rPr>
        <w:t> </w:t>
      </w:r>
      <w:r>
        <w:rPr>
          <w:sz w:val="24"/>
        </w:rPr>
        <w:t>this Sub-</w:t>
      </w:r>
      <w:r>
        <w:rPr>
          <w:spacing w:val="-2"/>
          <w:sz w:val="24"/>
        </w:rPr>
        <w:t>Lease.</w:t>
      </w:r>
    </w:p>
    <w:p>
      <w:pPr>
        <w:pStyle w:val="ListParagraph"/>
        <w:numPr>
          <w:ilvl w:val="1"/>
          <w:numId w:val="1"/>
        </w:numPr>
        <w:tabs>
          <w:tab w:pos="1439" w:val="left" w:leader="none"/>
        </w:tabs>
        <w:spacing w:line="240" w:lineRule="auto" w:before="240" w:after="0"/>
        <w:ind w:left="1439" w:right="356" w:hanging="720"/>
        <w:jc w:val="both"/>
        <w:rPr>
          <w:sz w:val="24"/>
        </w:rPr>
      </w:pPr>
      <w:bookmarkStart w:name="No implied terms or obligations of any k" w:id="133"/>
      <w:bookmarkEnd w:id="133"/>
      <w:r>
        <w:rPr/>
      </w:r>
      <w:r>
        <w:rPr>
          <w:sz w:val="24"/>
        </w:rPr>
        <w:t>No implied terms or obligations of any kind on behalf of the Corporation will</w:t>
      </w:r>
      <w:r>
        <w:rPr>
          <w:spacing w:val="40"/>
          <w:sz w:val="24"/>
        </w:rPr>
        <w:t> </w:t>
      </w:r>
      <w:r>
        <w:rPr>
          <w:sz w:val="24"/>
        </w:rPr>
        <w:t>arise from anything in this Sub-Lease or any improvements effected by the Sub- Lessee, and the express covenants and other provisions herein contained and</w:t>
      </w:r>
      <w:r>
        <w:rPr>
          <w:spacing w:val="40"/>
          <w:sz w:val="24"/>
        </w:rPr>
        <w:t> </w:t>
      </w:r>
      <w:r>
        <w:rPr>
          <w:sz w:val="24"/>
        </w:rPr>
        <w:t>made by the Corporation are the only covenants and provisions upon which any rights the Sub-Lessee are to be founded.</w:t>
      </w:r>
    </w:p>
    <w:p>
      <w:pPr>
        <w:pStyle w:val="ListParagraph"/>
        <w:numPr>
          <w:ilvl w:val="1"/>
          <w:numId w:val="1"/>
        </w:numPr>
        <w:tabs>
          <w:tab w:pos="1437" w:val="left" w:leader="none"/>
          <w:tab w:pos="1439" w:val="left" w:leader="none"/>
        </w:tabs>
        <w:spacing w:line="240" w:lineRule="auto" w:before="240" w:after="0"/>
        <w:ind w:left="1439" w:right="355" w:hanging="720"/>
        <w:jc w:val="both"/>
        <w:rPr>
          <w:sz w:val="24"/>
        </w:rPr>
      </w:pPr>
      <w:bookmarkStart w:name="The captions and headings throughout thi" w:id="134"/>
      <w:bookmarkEnd w:id="134"/>
      <w:r>
        <w:rPr/>
      </w:r>
      <w:r>
        <w:rPr>
          <w:sz w:val="24"/>
        </w:rPr>
        <w:t>The captions and headings throughout this Sub-Lease are inserted for the convenience of reference only</w:t>
      </w:r>
      <w:r>
        <w:rPr>
          <w:spacing w:val="-2"/>
          <w:sz w:val="24"/>
        </w:rPr>
        <w:t> </w:t>
      </w:r>
      <w:r>
        <w:rPr>
          <w:sz w:val="24"/>
        </w:rPr>
        <w:t>and are not intended to describe, define or limit the scope, extent or intent of this Sub-Lease, or any provision thereof.</w:t>
      </w:r>
    </w:p>
    <w:p>
      <w:pPr>
        <w:pStyle w:val="ListParagraph"/>
        <w:numPr>
          <w:ilvl w:val="1"/>
          <w:numId w:val="1"/>
        </w:numPr>
        <w:tabs>
          <w:tab w:pos="1439" w:val="left" w:leader="none"/>
        </w:tabs>
        <w:spacing w:line="240" w:lineRule="auto" w:before="240" w:after="0"/>
        <w:ind w:left="1439" w:right="358" w:hanging="720"/>
        <w:jc w:val="both"/>
        <w:rPr>
          <w:sz w:val="24"/>
        </w:rPr>
      </w:pPr>
      <w:bookmarkStart w:name="Every provision herein contained will en" w:id="135"/>
      <w:bookmarkEnd w:id="135"/>
      <w:r>
        <w:rPr/>
      </w:r>
      <w:r>
        <w:rPr>
          <w:sz w:val="24"/>
        </w:rPr>
        <w:t>Every</w:t>
      </w:r>
      <w:r>
        <w:rPr>
          <w:spacing w:val="-1"/>
          <w:sz w:val="24"/>
        </w:rPr>
        <w:t> </w:t>
      </w:r>
      <w:r>
        <w:rPr>
          <w:sz w:val="24"/>
        </w:rPr>
        <w:t>provision herein contained will enure to the benefit of and be binding upon the Corporation, its successors and assigns and the Sub-Lessee, its successors and permitted assigns.</w:t>
      </w:r>
      <w:r>
        <w:rPr>
          <w:spacing w:val="40"/>
          <w:sz w:val="24"/>
        </w:rPr>
        <w:t> </w:t>
      </w:r>
      <w:r>
        <w:rPr>
          <w:sz w:val="24"/>
        </w:rPr>
        <w:t>When the context so requires or permits, the singular number will be read as if the plural were expressed, and the masculine gender as if the feminine or neuter, as the case may be, were expressed.</w:t>
      </w:r>
    </w:p>
    <w:p>
      <w:pPr>
        <w:pStyle w:val="ListParagraph"/>
        <w:numPr>
          <w:ilvl w:val="1"/>
          <w:numId w:val="1"/>
        </w:numPr>
        <w:tabs>
          <w:tab w:pos="1439" w:val="left" w:leader="none"/>
        </w:tabs>
        <w:spacing w:line="240" w:lineRule="auto" w:before="240" w:after="0"/>
        <w:ind w:left="1439" w:right="356" w:hanging="720"/>
        <w:jc w:val="both"/>
        <w:rPr>
          <w:sz w:val="24"/>
        </w:rPr>
      </w:pPr>
      <w:bookmarkStart w:name="As a condition precedent to the operatio" w:id="136"/>
      <w:bookmarkEnd w:id="136"/>
      <w:r>
        <w:rPr/>
      </w:r>
      <w:r>
        <w:rPr>
          <w:sz w:val="24"/>
        </w:rPr>
        <w:t>As a condition precedent to the operation of this</w:t>
      </w:r>
      <w:r>
        <w:rPr>
          <w:spacing w:val="-1"/>
          <w:sz w:val="24"/>
        </w:rPr>
        <w:t> </w:t>
      </w:r>
      <w:r>
        <w:rPr>
          <w:sz w:val="24"/>
        </w:rPr>
        <w:t>Sub-Lease, the Corporation shall obtain the consent and approval, in writing, of the Landlord of the Head Lease to this Sub-Lease.</w:t>
      </w:r>
    </w:p>
    <w:p>
      <w:pPr>
        <w:pStyle w:val="ListParagraph"/>
        <w:numPr>
          <w:ilvl w:val="1"/>
          <w:numId w:val="1"/>
        </w:numPr>
        <w:tabs>
          <w:tab w:pos="1437" w:val="left" w:leader="none"/>
          <w:tab w:pos="1439" w:val="left" w:leader="none"/>
        </w:tabs>
        <w:spacing w:line="240" w:lineRule="auto" w:before="240" w:after="0"/>
        <w:ind w:left="1439" w:right="358" w:hanging="720"/>
        <w:jc w:val="both"/>
        <w:rPr>
          <w:sz w:val="24"/>
        </w:rPr>
      </w:pPr>
      <w:bookmarkStart w:name="The Corporation agrees that if it receiv" w:id="137"/>
      <w:bookmarkEnd w:id="137"/>
      <w:r>
        <w:rPr/>
      </w:r>
      <w:r>
        <w:rPr>
          <w:sz w:val="24"/>
        </w:rPr>
        <w:t>The Corporation agrees that if it receives notice of default under the Head Lease,</w:t>
      </w:r>
      <w:r>
        <w:rPr>
          <w:spacing w:val="40"/>
          <w:sz w:val="24"/>
        </w:rPr>
        <w:t> </w:t>
      </w:r>
      <w:r>
        <w:rPr>
          <w:sz w:val="24"/>
        </w:rPr>
        <w:t>it shall forthwith notify</w:t>
      </w:r>
      <w:r>
        <w:rPr>
          <w:spacing w:val="-3"/>
          <w:sz w:val="24"/>
        </w:rPr>
        <w:t> </w:t>
      </w:r>
      <w:r>
        <w:rPr>
          <w:sz w:val="24"/>
        </w:rPr>
        <w:t>the Sub-Lessee and any Mortgagee described in </w:t>
      </w:r>
      <w:r>
        <w:rPr>
          <w:b/>
          <w:sz w:val="24"/>
        </w:rPr>
        <w:t>Article 8 </w:t>
      </w:r>
      <w:r>
        <w:rPr>
          <w:sz w:val="24"/>
        </w:rPr>
        <w:t>hereof of the notice and the alleged default.</w:t>
      </w:r>
    </w:p>
    <w:p>
      <w:pPr>
        <w:pStyle w:val="ListParagraph"/>
        <w:numPr>
          <w:ilvl w:val="1"/>
          <w:numId w:val="1"/>
        </w:numPr>
        <w:tabs>
          <w:tab w:pos="1437" w:val="left" w:leader="none"/>
          <w:tab w:pos="1439" w:val="left" w:leader="none"/>
        </w:tabs>
        <w:spacing w:line="240" w:lineRule="auto" w:before="240" w:after="0"/>
        <w:ind w:left="1439" w:right="356" w:hanging="720"/>
        <w:jc w:val="both"/>
        <w:rPr>
          <w:sz w:val="24"/>
        </w:rPr>
      </w:pPr>
      <w:bookmarkStart w:name="All sums payable pursuant to this Sub-Le" w:id="138"/>
      <w:bookmarkEnd w:id="138"/>
      <w:r>
        <w:rPr/>
      </w:r>
      <w:r>
        <w:rPr>
          <w:sz w:val="24"/>
        </w:rPr>
        <w:t>All</w:t>
      </w:r>
      <w:r>
        <w:rPr>
          <w:spacing w:val="-1"/>
          <w:sz w:val="24"/>
        </w:rPr>
        <w:t> </w:t>
      </w:r>
      <w:r>
        <w:rPr>
          <w:sz w:val="24"/>
        </w:rPr>
        <w:t>sums</w:t>
      </w:r>
      <w:r>
        <w:rPr>
          <w:spacing w:val="-1"/>
          <w:sz w:val="24"/>
        </w:rPr>
        <w:t> </w:t>
      </w:r>
      <w:r>
        <w:rPr>
          <w:sz w:val="24"/>
        </w:rPr>
        <w:t>payable</w:t>
      </w:r>
      <w:r>
        <w:rPr>
          <w:spacing w:val="-2"/>
          <w:sz w:val="24"/>
        </w:rPr>
        <w:t> </w:t>
      </w:r>
      <w:r>
        <w:rPr>
          <w:sz w:val="24"/>
        </w:rPr>
        <w:t>pursuant</w:t>
      </w:r>
      <w:r>
        <w:rPr>
          <w:spacing w:val="-1"/>
          <w:sz w:val="24"/>
        </w:rPr>
        <w:t> </w:t>
      </w:r>
      <w:r>
        <w:rPr>
          <w:sz w:val="24"/>
        </w:rPr>
        <w:t>to</w:t>
      </w:r>
      <w:r>
        <w:rPr>
          <w:spacing w:val="-1"/>
          <w:sz w:val="24"/>
        </w:rPr>
        <w:t> </w:t>
      </w:r>
      <w:r>
        <w:rPr>
          <w:sz w:val="24"/>
        </w:rPr>
        <w:t>this</w:t>
      </w:r>
      <w:r>
        <w:rPr>
          <w:spacing w:val="-1"/>
          <w:sz w:val="24"/>
        </w:rPr>
        <w:t> </w:t>
      </w:r>
      <w:r>
        <w:rPr>
          <w:sz w:val="24"/>
        </w:rPr>
        <w:t>Sub-Lease</w:t>
      </w:r>
      <w:r>
        <w:rPr>
          <w:spacing w:val="-2"/>
          <w:sz w:val="24"/>
        </w:rPr>
        <w:t> </w:t>
      </w:r>
      <w:r>
        <w:rPr>
          <w:sz w:val="24"/>
        </w:rPr>
        <w:t>and for</w:t>
      </w:r>
      <w:r>
        <w:rPr>
          <w:spacing w:val="-2"/>
          <w:sz w:val="24"/>
        </w:rPr>
        <w:t> </w:t>
      </w:r>
      <w:r>
        <w:rPr>
          <w:sz w:val="24"/>
        </w:rPr>
        <w:t>which</w:t>
      </w:r>
      <w:r>
        <w:rPr>
          <w:spacing w:val="-1"/>
          <w:sz w:val="24"/>
        </w:rPr>
        <w:t> </w:t>
      </w:r>
      <w:r>
        <w:rPr>
          <w:sz w:val="24"/>
        </w:rPr>
        <w:t>goods</w:t>
      </w:r>
      <w:r>
        <w:rPr>
          <w:spacing w:val="-1"/>
          <w:sz w:val="24"/>
        </w:rPr>
        <w:t> </w:t>
      </w:r>
      <w:r>
        <w:rPr>
          <w:sz w:val="24"/>
        </w:rPr>
        <w:t>and</w:t>
      </w:r>
      <w:r>
        <w:rPr>
          <w:spacing w:val="-1"/>
          <w:sz w:val="24"/>
        </w:rPr>
        <w:t> </w:t>
      </w:r>
      <w:r>
        <w:rPr>
          <w:sz w:val="24"/>
        </w:rPr>
        <w:t>services</w:t>
      </w:r>
      <w:r>
        <w:rPr>
          <w:spacing w:val="-1"/>
          <w:sz w:val="24"/>
        </w:rPr>
        <w:t> </w:t>
      </w:r>
      <w:r>
        <w:rPr>
          <w:sz w:val="24"/>
        </w:rPr>
        <w:t>tax is to be paid shall be subject to a goods and services tax levy and shall be paid by the Sub-Lessee in addition to all other amounts payable hereunder.</w:t>
      </w:r>
    </w:p>
    <w:p>
      <w:pPr>
        <w:pStyle w:val="ListParagraph"/>
        <w:numPr>
          <w:ilvl w:val="1"/>
          <w:numId w:val="1"/>
        </w:numPr>
        <w:tabs>
          <w:tab w:pos="1439" w:val="left" w:leader="none"/>
        </w:tabs>
        <w:spacing w:line="240" w:lineRule="auto" w:before="240" w:after="0"/>
        <w:ind w:left="1439" w:right="355" w:hanging="720"/>
        <w:jc w:val="both"/>
        <w:rPr>
          <w:sz w:val="24"/>
        </w:rPr>
      </w:pPr>
      <w:bookmarkStart w:name="For and during the Term of this Sub-Leas" w:id="139"/>
      <w:bookmarkEnd w:id="139"/>
      <w:r>
        <w:rPr/>
      </w:r>
      <w:r>
        <w:rPr>
          <w:sz w:val="24"/>
        </w:rPr>
        <w:t>For and during the Term of this Sub-Lease, the Sub-Lessee agrees to be bound by and to perform all of the promises and agreements contained in the Head Lease and amendments thereof on the part of the Corporation excepting only that:</w:t>
      </w:r>
    </w:p>
    <w:p>
      <w:pPr>
        <w:pStyle w:val="ListParagraph"/>
        <w:numPr>
          <w:ilvl w:val="2"/>
          <w:numId w:val="1"/>
        </w:numPr>
        <w:tabs>
          <w:tab w:pos="2159" w:val="left" w:leader="none"/>
        </w:tabs>
        <w:spacing w:line="240" w:lineRule="auto" w:before="241" w:after="0"/>
        <w:ind w:left="2159" w:right="357" w:hanging="720"/>
        <w:jc w:val="left"/>
        <w:rPr>
          <w:sz w:val="24"/>
        </w:rPr>
      </w:pPr>
      <w:bookmarkStart w:name="all sums payable as rent under the Head " w:id="140"/>
      <w:bookmarkEnd w:id="140"/>
      <w:r>
        <w:rPr/>
      </w:r>
      <w:r>
        <w:rPr>
          <w:sz w:val="24"/>
        </w:rPr>
        <w:t>all</w:t>
      </w:r>
      <w:r>
        <w:rPr>
          <w:spacing w:val="65"/>
          <w:sz w:val="24"/>
        </w:rPr>
        <w:t> </w:t>
      </w:r>
      <w:r>
        <w:rPr>
          <w:sz w:val="24"/>
        </w:rPr>
        <w:t>sums</w:t>
      </w:r>
      <w:r>
        <w:rPr>
          <w:spacing w:val="65"/>
          <w:sz w:val="24"/>
        </w:rPr>
        <w:t> </w:t>
      </w:r>
      <w:r>
        <w:rPr>
          <w:sz w:val="24"/>
        </w:rPr>
        <w:t>payable</w:t>
      </w:r>
      <w:r>
        <w:rPr>
          <w:spacing w:val="64"/>
          <w:sz w:val="24"/>
        </w:rPr>
        <w:t> </w:t>
      </w:r>
      <w:r>
        <w:rPr>
          <w:sz w:val="24"/>
        </w:rPr>
        <w:t>as</w:t>
      </w:r>
      <w:r>
        <w:rPr>
          <w:spacing w:val="67"/>
          <w:sz w:val="24"/>
        </w:rPr>
        <w:t> </w:t>
      </w:r>
      <w:r>
        <w:rPr>
          <w:sz w:val="24"/>
        </w:rPr>
        <w:t>rent</w:t>
      </w:r>
      <w:r>
        <w:rPr>
          <w:spacing w:val="65"/>
          <w:sz w:val="24"/>
        </w:rPr>
        <w:t> </w:t>
      </w:r>
      <w:r>
        <w:rPr>
          <w:sz w:val="24"/>
        </w:rPr>
        <w:t>under</w:t>
      </w:r>
      <w:r>
        <w:rPr>
          <w:spacing w:val="64"/>
          <w:sz w:val="24"/>
        </w:rPr>
        <w:t> </w:t>
      </w:r>
      <w:r>
        <w:rPr>
          <w:sz w:val="24"/>
        </w:rPr>
        <w:t>the</w:t>
      </w:r>
      <w:r>
        <w:rPr>
          <w:spacing w:val="64"/>
          <w:sz w:val="24"/>
        </w:rPr>
        <w:t> </w:t>
      </w:r>
      <w:r>
        <w:rPr>
          <w:sz w:val="24"/>
        </w:rPr>
        <w:t>Head</w:t>
      </w:r>
      <w:r>
        <w:rPr>
          <w:spacing w:val="70"/>
          <w:sz w:val="24"/>
        </w:rPr>
        <w:t> </w:t>
      </w:r>
      <w:r>
        <w:rPr>
          <w:sz w:val="24"/>
        </w:rPr>
        <w:t>Lease</w:t>
      </w:r>
      <w:r>
        <w:rPr>
          <w:spacing w:val="64"/>
          <w:sz w:val="24"/>
        </w:rPr>
        <w:t> </w:t>
      </w:r>
      <w:r>
        <w:rPr>
          <w:sz w:val="24"/>
        </w:rPr>
        <w:t>shall</w:t>
      </w:r>
      <w:r>
        <w:rPr>
          <w:spacing w:val="65"/>
          <w:sz w:val="24"/>
        </w:rPr>
        <w:t> </w:t>
      </w:r>
      <w:r>
        <w:rPr>
          <w:sz w:val="24"/>
        </w:rPr>
        <w:t>be</w:t>
      </w:r>
      <w:r>
        <w:rPr>
          <w:spacing w:val="64"/>
          <w:sz w:val="24"/>
        </w:rPr>
        <w:t> </w:t>
      </w:r>
      <w:r>
        <w:rPr>
          <w:sz w:val="24"/>
        </w:rPr>
        <w:t>paid</w:t>
      </w:r>
      <w:r>
        <w:rPr>
          <w:spacing w:val="67"/>
          <w:sz w:val="24"/>
        </w:rPr>
        <w:t> </w:t>
      </w:r>
      <w:r>
        <w:rPr>
          <w:sz w:val="24"/>
        </w:rPr>
        <w:t>to</w:t>
      </w:r>
      <w:r>
        <w:rPr>
          <w:spacing w:val="65"/>
          <w:sz w:val="24"/>
        </w:rPr>
        <w:t> </w:t>
      </w:r>
      <w:r>
        <w:rPr>
          <w:sz w:val="24"/>
        </w:rPr>
        <w:t>the Corporation by the Sub-Lessee,</w:t>
      </w:r>
    </w:p>
    <w:p>
      <w:pPr>
        <w:pStyle w:val="ListParagraph"/>
        <w:spacing w:after="0" w:line="240" w:lineRule="auto"/>
        <w:jc w:val="left"/>
        <w:rPr>
          <w:sz w:val="24"/>
        </w:rPr>
        <w:sectPr>
          <w:pgSz w:w="12240" w:h="15840"/>
          <w:pgMar w:header="722" w:footer="0" w:top="1000" w:bottom="280" w:left="1440" w:right="1080"/>
        </w:sectPr>
      </w:pPr>
    </w:p>
    <w:p>
      <w:pPr>
        <w:pStyle w:val="BodyText"/>
        <w:spacing w:before="155"/>
        <w:ind w:firstLine="0"/>
      </w:pPr>
    </w:p>
    <w:p>
      <w:pPr>
        <w:pStyle w:val="ListParagraph"/>
        <w:numPr>
          <w:ilvl w:val="2"/>
          <w:numId w:val="1"/>
        </w:numPr>
        <w:tabs>
          <w:tab w:pos="2160" w:val="left" w:leader="none"/>
        </w:tabs>
        <w:spacing w:line="240" w:lineRule="auto" w:before="1" w:after="0"/>
        <w:ind w:left="2160" w:right="359" w:hanging="720"/>
        <w:jc w:val="left"/>
        <w:rPr>
          <w:sz w:val="24"/>
        </w:rPr>
      </w:pPr>
      <w:bookmarkStart w:name="the Sub-Lessee shall not have any right " w:id="141"/>
      <w:bookmarkEnd w:id="141"/>
      <w:r>
        <w:rPr/>
      </w:r>
      <w:r>
        <w:rPr>
          <w:sz w:val="24"/>
        </w:rPr>
        <w:t>the Sub-Lessee shall not have any right or option to renew this Sub-Lease nor to compel the Corporation to renew the Head Lease,</w:t>
      </w:r>
    </w:p>
    <w:p>
      <w:pPr>
        <w:pStyle w:val="BodyText"/>
        <w:ind w:left="1440" w:right="357" w:firstLine="0"/>
        <w:jc w:val="both"/>
      </w:pPr>
      <w:r>
        <w:rPr/>
        <w:t>and by virtue of the above, the terms of the Head Lease are incorporated in and shall form part of this Sub-Lease and be binding on the Sub-Lessee except as herein provided.</w:t>
      </w:r>
      <w:r>
        <w:rPr>
          <w:spacing w:val="40"/>
        </w:rPr>
        <w:t> </w:t>
      </w:r>
      <w:r>
        <w:rPr/>
        <w:t>In its capacity as sub-landlord, the Corporation shall, with respect to the Sub-Lessee, have all of those rights, powers, privileges and remedies which the Landlord has under the Head Lease and which are therein set </w:t>
      </w:r>
      <w:r>
        <w:rPr>
          <w:spacing w:val="-2"/>
        </w:rPr>
        <w:t>forth.</w:t>
      </w:r>
    </w:p>
    <w:p>
      <w:pPr>
        <w:pStyle w:val="Heading2"/>
        <w:jc w:val="both"/>
      </w:pPr>
      <w:r>
        <w:rPr/>
        <w:t>ARTICLE</w:t>
      </w:r>
      <w:r>
        <w:rPr>
          <w:spacing w:val="-2"/>
        </w:rPr>
        <w:t> </w:t>
      </w:r>
      <w:r>
        <w:rPr/>
        <w:t>20</w:t>
      </w:r>
      <w:r>
        <w:rPr>
          <w:spacing w:val="-1"/>
        </w:rPr>
        <w:t> </w:t>
      </w:r>
      <w:r>
        <w:rPr/>
        <w:t>-</w:t>
      </w:r>
      <w:r>
        <w:rPr>
          <w:spacing w:val="-2"/>
        </w:rPr>
        <w:t> </w:t>
      </w:r>
      <w:r>
        <w:rPr/>
        <w:t>QUIET</w:t>
      </w:r>
      <w:r>
        <w:rPr>
          <w:spacing w:val="-2"/>
        </w:rPr>
        <w:t> ENJOYMENT</w:t>
      </w:r>
    </w:p>
    <w:p>
      <w:pPr>
        <w:pStyle w:val="ListParagraph"/>
        <w:numPr>
          <w:ilvl w:val="0"/>
          <w:numId w:val="1"/>
        </w:numPr>
        <w:tabs>
          <w:tab w:pos="720" w:val="left" w:leader="none"/>
        </w:tabs>
        <w:spacing w:line="240" w:lineRule="auto" w:before="235" w:after="0"/>
        <w:ind w:left="720" w:right="356" w:hanging="720"/>
        <w:jc w:val="both"/>
        <w:rPr>
          <w:sz w:val="24"/>
        </w:rPr>
      </w:pPr>
      <w:bookmarkStart w:name="Subject always to the provisions of the " w:id="142"/>
      <w:bookmarkEnd w:id="142"/>
      <w:r>
        <w:rPr/>
      </w:r>
      <w:r>
        <w:rPr>
          <w:sz w:val="24"/>
        </w:rPr>
        <w:t>Subject always to the provisions of the Head Lease, and the performance of the</w:t>
      </w:r>
      <w:r>
        <w:rPr>
          <w:spacing w:val="40"/>
          <w:sz w:val="24"/>
        </w:rPr>
        <w:t> </w:t>
      </w:r>
      <w:r>
        <w:rPr>
          <w:sz w:val="24"/>
        </w:rPr>
        <w:t>provisions of this Sub-Lease and the Head Lease as hereinbefore incorporated in and made part hereof, the Corporation, so far as it is entitled and has the power to do such, hereby</w:t>
      </w:r>
      <w:r>
        <w:rPr>
          <w:spacing w:val="-5"/>
          <w:sz w:val="24"/>
        </w:rPr>
        <w:t> </w:t>
      </w:r>
      <w:r>
        <w:rPr>
          <w:sz w:val="24"/>
        </w:rPr>
        <w:t>covenants</w:t>
      </w:r>
      <w:r>
        <w:rPr>
          <w:spacing w:val="-2"/>
          <w:sz w:val="24"/>
        </w:rPr>
        <w:t> </w:t>
      </w:r>
      <w:r>
        <w:rPr>
          <w:sz w:val="24"/>
        </w:rPr>
        <w:t>with</w:t>
      </w:r>
      <w:r>
        <w:rPr>
          <w:spacing w:val="-2"/>
          <w:sz w:val="24"/>
        </w:rPr>
        <w:t> </w:t>
      </w:r>
      <w:r>
        <w:rPr>
          <w:sz w:val="24"/>
        </w:rPr>
        <w:t>the</w:t>
      </w:r>
      <w:r>
        <w:rPr>
          <w:spacing w:val="-3"/>
          <w:sz w:val="24"/>
        </w:rPr>
        <w:t> </w:t>
      </w:r>
      <w:r>
        <w:rPr>
          <w:sz w:val="24"/>
        </w:rPr>
        <w:t>Sub-Lessee</w:t>
      </w:r>
      <w:r>
        <w:rPr>
          <w:spacing w:val="-3"/>
          <w:sz w:val="24"/>
        </w:rPr>
        <w:t> </w:t>
      </w:r>
      <w:r>
        <w:rPr>
          <w:sz w:val="24"/>
        </w:rPr>
        <w:t>for</w:t>
      </w:r>
      <w:r>
        <w:rPr>
          <w:spacing w:val="-3"/>
          <w:sz w:val="24"/>
        </w:rPr>
        <w:t> </w:t>
      </w:r>
      <w:r>
        <w:rPr>
          <w:sz w:val="24"/>
        </w:rPr>
        <w:t>quiet</w:t>
      </w:r>
      <w:r>
        <w:rPr>
          <w:spacing w:val="-1"/>
          <w:sz w:val="24"/>
        </w:rPr>
        <w:t> </w:t>
      </w:r>
      <w:r>
        <w:rPr>
          <w:sz w:val="24"/>
        </w:rPr>
        <w:t>enjoyment</w:t>
      </w:r>
      <w:r>
        <w:rPr>
          <w:spacing w:val="-2"/>
          <w:sz w:val="24"/>
        </w:rPr>
        <w:t> </w:t>
      </w:r>
      <w:r>
        <w:rPr>
          <w:sz w:val="24"/>
        </w:rPr>
        <w:t>and</w:t>
      </w:r>
      <w:r>
        <w:rPr>
          <w:spacing w:val="-1"/>
          <w:sz w:val="24"/>
        </w:rPr>
        <w:t> </w:t>
      </w:r>
      <w:r>
        <w:rPr>
          <w:sz w:val="24"/>
        </w:rPr>
        <w:t>to</w:t>
      </w:r>
      <w:r>
        <w:rPr>
          <w:spacing w:val="-2"/>
          <w:sz w:val="24"/>
        </w:rPr>
        <w:t> </w:t>
      </w:r>
      <w:r>
        <w:rPr>
          <w:sz w:val="24"/>
        </w:rPr>
        <w:t>observe</w:t>
      </w:r>
      <w:r>
        <w:rPr>
          <w:spacing w:val="-2"/>
          <w:sz w:val="24"/>
        </w:rPr>
        <w:t> </w:t>
      </w:r>
      <w:r>
        <w:rPr>
          <w:sz w:val="24"/>
        </w:rPr>
        <w:t>and</w:t>
      </w:r>
      <w:r>
        <w:rPr>
          <w:spacing w:val="-2"/>
          <w:sz w:val="24"/>
        </w:rPr>
        <w:t> </w:t>
      </w:r>
      <w:r>
        <w:rPr>
          <w:sz w:val="24"/>
        </w:rPr>
        <w:t>perform</w:t>
      </w:r>
      <w:r>
        <w:rPr>
          <w:spacing w:val="-2"/>
          <w:sz w:val="24"/>
        </w:rPr>
        <w:t> </w:t>
      </w:r>
      <w:r>
        <w:rPr>
          <w:sz w:val="24"/>
        </w:rPr>
        <w:t>all covenants and obligations on its part herein and pursuant to the Head Lease which, under the</w:t>
      </w:r>
      <w:r>
        <w:rPr>
          <w:spacing w:val="-4"/>
          <w:sz w:val="24"/>
        </w:rPr>
        <w:t> </w:t>
      </w:r>
      <w:r>
        <w:rPr>
          <w:sz w:val="24"/>
        </w:rPr>
        <w:t>provisions</w:t>
      </w:r>
      <w:r>
        <w:rPr>
          <w:spacing w:val="-3"/>
          <w:sz w:val="24"/>
        </w:rPr>
        <w:t> </w:t>
      </w:r>
      <w:r>
        <w:rPr>
          <w:sz w:val="24"/>
        </w:rPr>
        <w:t>of</w:t>
      </w:r>
      <w:r>
        <w:rPr>
          <w:spacing w:val="-4"/>
          <w:sz w:val="24"/>
        </w:rPr>
        <w:t> </w:t>
      </w:r>
      <w:r>
        <w:rPr>
          <w:sz w:val="24"/>
        </w:rPr>
        <w:t>this</w:t>
      </w:r>
      <w:r>
        <w:rPr>
          <w:spacing w:val="-3"/>
          <w:sz w:val="24"/>
        </w:rPr>
        <w:t> </w:t>
      </w:r>
      <w:r>
        <w:rPr>
          <w:sz w:val="24"/>
        </w:rPr>
        <w:t>Sub-Lease,</w:t>
      </w:r>
      <w:r>
        <w:rPr>
          <w:spacing w:val="-1"/>
          <w:sz w:val="24"/>
        </w:rPr>
        <w:t> </w:t>
      </w:r>
      <w:r>
        <w:rPr>
          <w:sz w:val="24"/>
        </w:rPr>
        <w:t>are</w:t>
      </w:r>
      <w:r>
        <w:rPr>
          <w:spacing w:val="-4"/>
          <w:sz w:val="24"/>
        </w:rPr>
        <w:t> </w:t>
      </w:r>
      <w:r>
        <w:rPr>
          <w:sz w:val="24"/>
        </w:rPr>
        <w:t>reserved</w:t>
      </w:r>
      <w:r>
        <w:rPr>
          <w:spacing w:val="-3"/>
          <w:sz w:val="24"/>
        </w:rPr>
        <w:t> </w:t>
      </w:r>
      <w:r>
        <w:rPr>
          <w:sz w:val="24"/>
        </w:rPr>
        <w:t>unto</w:t>
      </w:r>
      <w:r>
        <w:rPr>
          <w:spacing w:val="-1"/>
          <w:sz w:val="24"/>
        </w:rPr>
        <w:t> </w:t>
      </w:r>
      <w:r>
        <w:rPr>
          <w:sz w:val="24"/>
        </w:rPr>
        <w:t>the</w:t>
      </w:r>
      <w:r>
        <w:rPr>
          <w:spacing w:val="-4"/>
          <w:sz w:val="24"/>
        </w:rPr>
        <w:t> </w:t>
      </w:r>
      <w:r>
        <w:rPr>
          <w:sz w:val="24"/>
        </w:rPr>
        <w:t>Corporation</w:t>
      </w:r>
      <w:r>
        <w:rPr>
          <w:spacing w:val="-3"/>
          <w:sz w:val="24"/>
        </w:rPr>
        <w:t> </w:t>
      </w:r>
      <w:r>
        <w:rPr>
          <w:sz w:val="24"/>
        </w:rPr>
        <w:t>and</w:t>
      </w:r>
      <w:r>
        <w:rPr>
          <w:spacing w:val="-3"/>
          <w:sz w:val="24"/>
        </w:rPr>
        <w:t> </w:t>
      </w:r>
      <w:r>
        <w:rPr>
          <w:sz w:val="24"/>
        </w:rPr>
        <w:t>not</w:t>
      </w:r>
      <w:r>
        <w:rPr>
          <w:spacing w:val="-1"/>
          <w:sz w:val="24"/>
        </w:rPr>
        <w:t> </w:t>
      </w:r>
      <w:r>
        <w:rPr>
          <w:sz w:val="24"/>
        </w:rPr>
        <w:t>undertaken</w:t>
      </w:r>
      <w:r>
        <w:rPr>
          <w:spacing w:val="-3"/>
          <w:sz w:val="24"/>
        </w:rPr>
        <w:t> </w:t>
      </w:r>
      <w:r>
        <w:rPr>
          <w:sz w:val="24"/>
        </w:rPr>
        <w:t>by the Sub-Lessee.</w:t>
      </w:r>
    </w:p>
    <w:p>
      <w:pPr>
        <w:pStyle w:val="BodyText"/>
        <w:ind w:right="357" w:firstLine="0"/>
        <w:jc w:val="both"/>
      </w:pPr>
      <w:bookmarkStart w:name="IN WITNESS WHEREOF, the parties hereto h" w:id="143"/>
      <w:bookmarkEnd w:id="143"/>
      <w:r>
        <w:rPr/>
      </w:r>
      <w:r>
        <w:rPr/>
        <w:t>IN WITNESS WHEREOF, the parties hereto have set their hands and seals and the corporate entities have set the hands of its proper officers under corporate seal, the day and year first written above.</w:t>
      </w:r>
    </w:p>
    <w:p>
      <w:pPr>
        <w:pStyle w:val="BodyText"/>
        <w:ind w:left="5040" w:firstLine="0"/>
      </w:pPr>
      <w:bookmarkStart w:name="BANFF HOUSING CORPORATION" w:id="144"/>
      <w:bookmarkEnd w:id="144"/>
      <w:r>
        <w:rPr/>
      </w:r>
      <w:r>
        <w:rPr/>
        <w:t>BANFF</w:t>
      </w:r>
      <w:r>
        <w:rPr>
          <w:spacing w:val="-5"/>
        </w:rPr>
        <w:t> </w:t>
      </w:r>
      <w:r>
        <w:rPr/>
        <w:t>HOUSING</w:t>
      </w:r>
      <w:r>
        <w:rPr>
          <w:spacing w:val="-5"/>
        </w:rPr>
        <w:t> </w:t>
      </w:r>
      <w:r>
        <w:rPr>
          <w:spacing w:val="-2"/>
        </w:rPr>
        <w:t>CORPORATION</w:t>
      </w:r>
    </w:p>
    <w:p>
      <w:pPr>
        <w:pStyle w:val="BodyText"/>
        <w:tabs>
          <w:tab w:pos="8666" w:val="left" w:leader="none"/>
        </w:tabs>
        <w:spacing w:line="510" w:lineRule="atLeast" w:before="6"/>
        <w:ind w:left="5040" w:right="1051" w:firstLine="0"/>
        <w:jc w:val="right"/>
      </w:pPr>
      <w:r>
        <w:rPr>
          <w:spacing w:val="-4"/>
        </w:rPr>
        <w:t>Per:</w:t>
      </w:r>
      <w:r>
        <w:rPr>
          <w:u w:val="single"/>
        </w:rPr>
        <w:tab/>
      </w:r>
      <w:r>
        <w:rPr/>
        <w:t> </w:t>
      </w:r>
      <w:r>
        <w:rPr>
          <w:spacing w:val="-4"/>
        </w:rPr>
        <w:t>Per:</w:t>
      </w:r>
      <w:r>
        <w:rPr>
          <w:u w:val="single"/>
        </w:rPr>
        <w:tab/>
      </w:r>
    </w:p>
    <w:p>
      <w:pPr>
        <w:pStyle w:val="BodyText"/>
        <w:spacing w:before="6"/>
        <w:ind w:right="1019" w:firstLine="0"/>
        <w:jc w:val="right"/>
      </w:pPr>
      <w:r>
        <w:rPr/>
        <w:t>(corporate</w:t>
      </w:r>
      <w:r>
        <w:rPr>
          <w:spacing w:val="-4"/>
        </w:rPr>
        <w:t> </w:t>
      </w:r>
      <w:r>
        <w:rPr>
          <w:spacing w:val="-2"/>
        </w:rPr>
        <w:t>seal)</w:t>
      </w:r>
    </w:p>
    <w:p>
      <w:pPr>
        <w:pStyle w:val="BodyText"/>
        <w:spacing w:before="0"/>
        <w:ind w:firstLine="0"/>
      </w:pPr>
    </w:p>
    <w:p>
      <w:pPr>
        <w:pStyle w:val="BodyText"/>
        <w:spacing w:before="204"/>
        <w:ind w:firstLine="0"/>
      </w:pPr>
    </w:p>
    <w:p>
      <w:pPr>
        <w:pStyle w:val="BodyText"/>
        <w:tabs>
          <w:tab w:pos="4319" w:val="left" w:leader="none"/>
        </w:tabs>
        <w:spacing w:before="0"/>
        <w:ind w:firstLine="0"/>
      </w:pPr>
      <w:r>
        <w:rPr/>
        <w:t>SIGNED,</w:t>
      </w:r>
      <w:r>
        <w:rPr>
          <w:spacing w:val="-3"/>
        </w:rPr>
        <w:t> </w:t>
      </w:r>
      <w:r>
        <w:rPr/>
        <w:t>SEALED</w:t>
      </w:r>
      <w:r>
        <w:rPr>
          <w:spacing w:val="-4"/>
        </w:rPr>
        <w:t> </w:t>
      </w:r>
      <w:r>
        <w:rPr/>
        <w:t>AND</w:t>
      </w:r>
      <w:r>
        <w:rPr>
          <w:spacing w:val="-3"/>
        </w:rPr>
        <w:t> </w:t>
      </w:r>
      <w:r>
        <w:rPr>
          <w:spacing w:val="-2"/>
        </w:rPr>
        <w:t>DELIVERED</w:t>
      </w:r>
      <w:r>
        <w:rPr/>
        <w:tab/>
      </w:r>
      <w:r>
        <w:rPr>
          <w:spacing w:val="-10"/>
        </w:rPr>
        <w:t>)</w:t>
      </w:r>
    </w:p>
    <w:p>
      <w:pPr>
        <w:pStyle w:val="BodyText"/>
        <w:tabs>
          <w:tab w:pos="4319" w:val="left" w:leader="none"/>
          <w:tab w:pos="5039" w:val="left" w:leader="none"/>
          <w:tab w:pos="8759" w:val="left" w:leader="none"/>
        </w:tabs>
        <w:spacing w:before="0"/>
        <w:ind w:right="958" w:firstLine="0"/>
        <w:jc w:val="center"/>
      </w:pPr>
      <w:r>
        <w:rPr/>
        <w:t>in</w:t>
      </w:r>
      <w:r>
        <w:rPr>
          <w:spacing w:val="-1"/>
        </w:rPr>
        <w:t> </w:t>
      </w:r>
      <w:r>
        <w:rPr/>
        <w:t>the</w:t>
      </w:r>
      <w:r>
        <w:rPr>
          <w:spacing w:val="-2"/>
        </w:rPr>
        <w:t> </w:t>
      </w:r>
      <w:r>
        <w:rPr/>
        <w:t>presence</w:t>
      </w:r>
      <w:r>
        <w:rPr>
          <w:spacing w:val="-1"/>
        </w:rPr>
        <w:t> </w:t>
      </w:r>
      <w:r>
        <w:rPr>
          <w:spacing w:val="-5"/>
        </w:rPr>
        <w:t>of:</w:t>
      </w:r>
      <w:r>
        <w:rPr/>
        <w:tab/>
      </w:r>
      <w:r>
        <w:rPr>
          <w:spacing w:val="-10"/>
        </w:rPr>
        <w:t>)</w:t>
      </w:r>
      <w:r>
        <w:rPr/>
        <w:tab/>
      </w:r>
      <w:r>
        <w:rPr>
          <w:u w:val="single"/>
        </w:rPr>
        <w:tab/>
      </w:r>
    </w:p>
    <w:p>
      <w:pPr>
        <w:spacing w:before="0"/>
        <w:ind w:left="0" w:right="998" w:firstLine="0"/>
        <w:jc w:val="center"/>
        <w:rPr>
          <w:sz w:val="24"/>
        </w:rPr>
      </w:pPr>
      <w:r>
        <w:rPr>
          <w:spacing w:val="-10"/>
          <w:sz w:val="24"/>
        </w:rPr>
        <w:t>)</w:t>
      </w:r>
    </w:p>
    <w:p>
      <w:pPr>
        <w:spacing w:before="0"/>
        <w:ind w:left="0" w:right="998" w:firstLine="0"/>
        <w:jc w:val="center"/>
        <w:rPr>
          <w:sz w:val="24"/>
        </w:rPr>
      </w:pPr>
      <w:r>
        <w:rPr>
          <w:spacing w:val="-10"/>
          <w:sz w:val="24"/>
        </w:rPr>
        <w:t>)</w:t>
      </w:r>
    </w:p>
    <w:p>
      <w:pPr>
        <w:spacing w:before="0"/>
        <w:ind w:left="0" w:right="998" w:firstLine="0"/>
        <w:jc w:val="center"/>
        <w:rPr>
          <w:sz w:val="24"/>
        </w:rPr>
      </w:pPr>
      <w:r>
        <w:rPr>
          <w:spacing w:val="-10"/>
          <w:sz w:val="24"/>
        </w:rPr>
        <w:t>)</w:t>
      </w:r>
    </w:p>
    <w:p>
      <w:pPr>
        <w:pStyle w:val="BodyText"/>
        <w:spacing w:line="20" w:lineRule="exact" w:before="0"/>
        <w:ind w:firstLine="0"/>
        <w:rPr>
          <w:sz w:val="2"/>
        </w:rPr>
      </w:pPr>
      <w:r>
        <w:rPr>
          <w:sz w:val="2"/>
        </w:rPr>
        <mc:AlternateContent>
          <mc:Choice Requires="wps">
            <w:drawing>
              <wp:inline distT="0" distB="0" distL="0" distR="0">
                <wp:extent cx="2209800" cy="6350"/>
                <wp:effectExtent l="9525" t="0" r="0" b="3175"/>
                <wp:docPr id="2" name="Group 2"/>
                <wp:cNvGraphicFramePr>
                  <a:graphicFrameLocks/>
                </wp:cNvGraphicFramePr>
                <a:graphic>
                  <a:graphicData uri="http://schemas.microsoft.com/office/word/2010/wordprocessingGroup">
                    <wpg:wgp>
                      <wpg:cNvPr id="2" name="Group 2"/>
                      <wpg:cNvGrpSpPr/>
                      <wpg:grpSpPr>
                        <a:xfrm>
                          <a:off x="0" y="0"/>
                          <a:ext cx="2209800" cy="6350"/>
                          <a:chExt cx="2209800" cy="6350"/>
                        </a:xfrm>
                      </wpg:grpSpPr>
                      <wps:wsp>
                        <wps:cNvPr id="3" name="Graphic 3"/>
                        <wps:cNvSpPr/>
                        <wps:spPr>
                          <a:xfrm>
                            <a:off x="0" y="3093"/>
                            <a:ext cx="2209800" cy="1270"/>
                          </a:xfrm>
                          <a:custGeom>
                            <a:avLst/>
                            <a:gdLst/>
                            <a:ahLst/>
                            <a:cxnLst/>
                            <a:rect l="l" t="t" r="r" b="b"/>
                            <a:pathLst>
                              <a:path w="2209800" h="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4pt;height:.5pt;mso-position-horizontal-relative:char;mso-position-vertical-relative:line" id="docshapegroup2" coordorigin="0,0" coordsize="3480,10">
                <v:line style="position:absolute" from="0,5" to="3480,5" stroked="true" strokeweight=".487125pt" strokecolor="#000000">
                  <v:stroke dashstyle="solid"/>
                </v:line>
              </v:group>
            </w:pict>
          </mc:Fallback>
        </mc:AlternateContent>
      </w:r>
      <w:r>
        <w:rPr>
          <w:sz w:val="2"/>
        </w:rPr>
      </w:r>
    </w:p>
    <w:p>
      <w:pPr>
        <w:pStyle w:val="BodyText"/>
        <w:tabs>
          <w:tab w:pos="4319" w:val="left" w:leader="none"/>
          <w:tab w:pos="5039" w:val="left" w:leader="none"/>
          <w:tab w:pos="8759" w:val="left" w:leader="none"/>
        </w:tabs>
        <w:spacing w:before="0"/>
        <w:ind w:right="959" w:firstLine="0"/>
        <w:jc w:val="center"/>
      </w:pPr>
      <w:r>
        <w:rPr>
          <w:spacing w:val="-2"/>
        </w:rPr>
        <w:t>Witness:</w:t>
      </w:r>
      <w:r>
        <w:rPr/>
        <w:tab/>
      </w:r>
      <w:r>
        <w:rPr>
          <w:spacing w:val="-10"/>
        </w:rPr>
        <w:t>)</w:t>
      </w:r>
      <w:r>
        <w:rPr/>
        <w:tab/>
      </w:r>
      <w:r>
        <w:rPr>
          <w:u w:val="single"/>
        </w:rPr>
        <w:tab/>
      </w:r>
    </w:p>
    <w:p>
      <w:pPr>
        <w:pStyle w:val="BodyText"/>
        <w:spacing w:after="0"/>
        <w:jc w:val="center"/>
        <w:sectPr>
          <w:pgSz w:w="12240" w:h="15840"/>
          <w:pgMar w:header="722" w:footer="0" w:top="1000" w:bottom="280" w:left="1440" w:right="1080"/>
        </w:sectPr>
      </w:pPr>
    </w:p>
    <w:p>
      <w:pPr>
        <w:pStyle w:val="Heading1"/>
        <w:ind w:right="360"/>
      </w:pPr>
      <w:bookmarkStart w:name="AFFIDAVIT OF EXECUTION" w:id="145"/>
      <w:bookmarkEnd w:id="145"/>
      <w:r>
        <w:rPr>
          <w:b w:val="0"/>
        </w:rPr>
      </w:r>
      <w:r>
        <w:rPr/>
        <w:t>AFFIDAVIT</w:t>
      </w:r>
      <w:r>
        <w:rPr>
          <w:spacing w:val="-10"/>
        </w:rPr>
        <w:t> </w:t>
      </w:r>
      <w:r>
        <w:rPr/>
        <w:t>OF</w:t>
      </w:r>
      <w:r>
        <w:rPr>
          <w:spacing w:val="-7"/>
        </w:rPr>
        <w:t> </w:t>
      </w:r>
      <w:r>
        <w:rPr>
          <w:spacing w:val="-2"/>
        </w:rPr>
        <w:t>EXECUTION</w:t>
      </w:r>
    </w:p>
    <w:p>
      <w:pPr>
        <w:pStyle w:val="BodyText"/>
        <w:spacing w:before="0"/>
        <w:ind w:firstLine="0"/>
        <w:rPr>
          <w:rFonts w:ascii="Arial"/>
          <w:b/>
          <w:sz w:val="26"/>
        </w:rPr>
      </w:pPr>
    </w:p>
    <w:p>
      <w:pPr>
        <w:pStyle w:val="BodyText"/>
        <w:spacing w:before="32"/>
        <w:ind w:firstLine="0"/>
        <w:rPr>
          <w:rFonts w:ascii="Arial"/>
          <w:b/>
          <w:sz w:val="26"/>
        </w:rPr>
      </w:pPr>
    </w:p>
    <w:p>
      <w:pPr>
        <w:pStyle w:val="BodyText"/>
        <w:tabs>
          <w:tab w:pos="2879" w:val="left" w:leader="none"/>
          <w:tab w:pos="3599" w:val="left" w:leader="none"/>
          <w:tab w:pos="7459" w:val="left" w:leader="none"/>
          <w:tab w:pos="8419" w:val="left" w:leader="none"/>
        </w:tabs>
        <w:spacing w:before="0"/>
        <w:ind w:right="1238" w:firstLine="0"/>
      </w:pPr>
      <w:r>
        <w:rPr/>
        <w:t>C A N A D A</w:t>
        <w:tab/>
      </w:r>
      <w:r>
        <w:rPr>
          <w:spacing w:val="-10"/>
        </w:rPr>
        <w:t>)</w:t>
      </w:r>
      <w:r>
        <w:rPr/>
        <w:tab/>
      </w:r>
      <w:r>
        <w:rPr>
          <w:spacing w:val="-6"/>
        </w:rPr>
        <w:t>I,</w:t>
      </w:r>
      <w:r>
        <w:rPr>
          <w:u w:val="single"/>
        </w:rPr>
        <w:tab/>
        <w:tab/>
      </w:r>
      <w:r>
        <w:rPr>
          <w:spacing w:val="-10"/>
        </w:rPr>
        <w:t>, </w:t>
      </w:r>
      <w:r>
        <w:rPr/>
        <w:t>PROVINCE OF ALBERTA</w:t>
      </w:r>
      <w:r>
        <w:rPr>
          <w:spacing w:val="80"/>
        </w:rPr>
        <w:t> </w:t>
      </w:r>
      <w:r>
        <w:rPr/>
        <w:t>)</w:t>
        <w:tab/>
        <w:t>of </w:t>
      </w:r>
      <w:r>
        <w:rPr>
          <w:u w:val="single"/>
        </w:rPr>
        <w:tab/>
      </w:r>
      <w:r>
        <w:rPr/>
        <w:t>, in the</w:t>
      </w:r>
    </w:p>
    <w:p>
      <w:pPr>
        <w:pStyle w:val="BodyText"/>
        <w:tabs>
          <w:tab w:pos="2879" w:val="left" w:leader="none"/>
          <w:tab w:pos="3599" w:val="left" w:leader="none"/>
        </w:tabs>
        <w:spacing w:before="0"/>
        <w:ind w:right="4166" w:firstLine="0"/>
      </w:pPr>
      <w:r>
        <w:rPr/>
        <w:t>TO WIT:</w:t>
        <w:tab/>
      </w:r>
      <w:r>
        <w:rPr>
          <w:spacing w:val="-10"/>
        </w:rPr>
        <w:t>)</w:t>
      </w:r>
      <w:r>
        <w:rPr/>
        <w:tab/>
        <w:t>Province</w:t>
      </w:r>
      <w:r>
        <w:rPr>
          <w:spacing w:val="-15"/>
        </w:rPr>
        <w:t> </w:t>
      </w:r>
      <w:r>
        <w:rPr/>
        <w:t>of</w:t>
      </w:r>
      <w:r>
        <w:rPr>
          <w:spacing w:val="-15"/>
        </w:rPr>
        <w:t> </w:t>
      </w:r>
      <w:r>
        <w:rPr/>
        <w:t>Alberta, MAKE OATH AND SAY:</w:t>
      </w:r>
    </w:p>
    <w:p>
      <w:pPr>
        <w:pStyle w:val="BodyText"/>
        <w:spacing w:before="0"/>
        <w:ind w:firstLine="0"/>
      </w:pPr>
    </w:p>
    <w:p>
      <w:pPr>
        <w:pStyle w:val="BodyText"/>
        <w:spacing w:before="204"/>
        <w:ind w:firstLine="0"/>
      </w:pPr>
    </w:p>
    <w:p>
      <w:pPr>
        <w:pStyle w:val="ListParagraph"/>
        <w:numPr>
          <w:ilvl w:val="0"/>
          <w:numId w:val="3"/>
        </w:numPr>
        <w:tabs>
          <w:tab w:pos="720" w:val="left" w:leader="none"/>
          <w:tab w:pos="2059" w:val="left" w:leader="none"/>
          <w:tab w:pos="2836" w:val="left" w:leader="none"/>
          <w:tab w:pos="3909" w:val="left" w:leader="none"/>
          <w:tab w:pos="5608" w:val="left" w:leader="none"/>
          <w:tab w:pos="7000" w:val="left" w:leader="none"/>
          <w:tab w:pos="8046" w:val="left" w:leader="none"/>
          <w:tab w:pos="9052" w:val="left" w:leader="none"/>
        </w:tabs>
        <w:spacing w:line="240" w:lineRule="auto" w:before="0" w:after="0"/>
        <w:ind w:left="720" w:right="0" w:hanging="720"/>
        <w:jc w:val="both"/>
        <w:rPr>
          <w:sz w:val="24"/>
        </w:rPr>
      </w:pPr>
      <w:bookmarkStart w:name="THAT I was personally present and did se" w:id="146"/>
      <w:bookmarkEnd w:id="146"/>
      <w:r>
        <w:rPr/>
      </w:r>
      <w:r>
        <w:rPr>
          <w:spacing w:val="-4"/>
          <w:sz w:val="24"/>
        </w:rPr>
        <w:t>THAT</w:t>
      </w:r>
      <w:r>
        <w:rPr>
          <w:sz w:val="24"/>
        </w:rPr>
        <w:tab/>
      </w:r>
      <w:r>
        <w:rPr>
          <w:spacing w:val="-10"/>
          <w:sz w:val="24"/>
        </w:rPr>
        <w:t>I</w:t>
      </w:r>
      <w:r>
        <w:rPr>
          <w:sz w:val="24"/>
        </w:rPr>
        <w:tab/>
      </w:r>
      <w:r>
        <w:rPr>
          <w:spacing w:val="-5"/>
          <w:sz w:val="24"/>
        </w:rPr>
        <w:t>was</w:t>
      </w:r>
      <w:r>
        <w:rPr>
          <w:sz w:val="24"/>
        </w:rPr>
        <w:tab/>
      </w:r>
      <w:r>
        <w:rPr>
          <w:spacing w:val="-2"/>
          <w:sz w:val="24"/>
        </w:rPr>
        <w:t>personally</w:t>
      </w:r>
      <w:r>
        <w:rPr>
          <w:sz w:val="24"/>
        </w:rPr>
        <w:tab/>
      </w:r>
      <w:r>
        <w:rPr>
          <w:spacing w:val="-2"/>
          <w:sz w:val="24"/>
        </w:rPr>
        <w:t>present</w:t>
      </w:r>
      <w:r>
        <w:rPr>
          <w:sz w:val="24"/>
        </w:rPr>
        <w:tab/>
      </w:r>
      <w:r>
        <w:rPr>
          <w:spacing w:val="-5"/>
          <w:sz w:val="24"/>
        </w:rPr>
        <w:t>and</w:t>
      </w:r>
      <w:r>
        <w:rPr>
          <w:sz w:val="24"/>
        </w:rPr>
        <w:tab/>
      </w:r>
      <w:r>
        <w:rPr>
          <w:spacing w:val="-5"/>
          <w:sz w:val="24"/>
        </w:rPr>
        <w:t>did</w:t>
      </w:r>
      <w:r>
        <w:rPr>
          <w:sz w:val="24"/>
        </w:rPr>
        <w:tab/>
      </w:r>
      <w:r>
        <w:rPr>
          <w:spacing w:val="-5"/>
          <w:sz w:val="24"/>
        </w:rPr>
        <w:t>see</w:t>
      </w:r>
    </w:p>
    <w:p>
      <w:pPr>
        <w:pStyle w:val="BodyText"/>
        <w:tabs>
          <w:tab w:pos="7199" w:val="left" w:leader="none"/>
        </w:tabs>
        <w:spacing w:before="0"/>
        <w:ind w:left="720" w:right="354" w:firstLine="0"/>
        <w:jc w:val="both"/>
      </w:pPr>
      <w:r>
        <w:rPr>
          <w:u w:val="single"/>
        </w:rPr>
        <w:tab/>
      </w:r>
      <w:r>
        <w:rPr>
          <w:spacing w:val="-9"/>
        </w:rPr>
        <w:t> </w:t>
      </w:r>
      <w:r>
        <w:rPr/>
        <w:t>named</w:t>
      </w:r>
      <w:r>
        <w:rPr>
          <w:spacing w:val="-7"/>
        </w:rPr>
        <w:t> </w:t>
      </w:r>
      <w:r>
        <w:rPr/>
        <w:t>in</w:t>
      </w:r>
      <w:r>
        <w:rPr>
          <w:spacing w:val="-9"/>
        </w:rPr>
        <w:t> </w:t>
      </w:r>
      <w:r>
        <w:rPr/>
        <w:t>the</w:t>
      </w:r>
      <w:r>
        <w:rPr>
          <w:spacing w:val="-10"/>
        </w:rPr>
        <w:t> </w:t>
      </w:r>
      <w:r>
        <w:rPr/>
        <w:t>annexed instrument, who is/are personally known to me to be the person(s) named therein, duly sign and execute the same for the purpose named therein.</w:t>
      </w:r>
    </w:p>
    <w:p>
      <w:pPr>
        <w:pStyle w:val="ListParagraph"/>
        <w:numPr>
          <w:ilvl w:val="0"/>
          <w:numId w:val="3"/>
        </w:numPr>
        <w:tabs>
          <w:tab w:pos="720" w:val="left" w:leader="none"/>
        </w:tabs>
        <w:spacing w:line="240" w:lineRule="auto" w:before="241" w:after="0"/>
        <w:ind w:left="720" w:right="358" w:hanging="720"/>
        <w:jc w:val="left"/>
        <w:rPr>
          <w:sz w:val="24"/>
        </w:rPr>
      </w:pPr>
      <w:bookmarkStart w:name="THAT the same was executed at Banff, in " w:id="147"/>
      <w:bookmarkEnd w:id="147"/>
      <w:r>
        <w:rPr/>
      </w:r>
      <w:r>
        <w:rPr>
          <w:sz w:val="24"/>
        </w:rPr>
        <w:t>THAT</w:t>
      </w:r>
      <w:r>
        <w:rPr>
          <w:spacing w:val="32"/>
          <w:sz w:val="24"/>
        </w:rPr>
        <w:t> </w:t>
      </w:r>
      <w:r>
        <w:rPr>
          <w:sz w:val="24"/>
        </w:rPr>
        <w:t>the</w:t>
      </w:r>
      <w:r>
        <w:rPr>
          <w:spacing w:val="32"/>
          <w:sz w:val="24"/>
        </w:rPr>
        <w:t> </w:t>
      </w:r>
      <w:r>
        <w:rPr>
          <w:sz w:val="24"/>
        </w:rPr>
        <w:t>same</w:t>
      </w:r>
      <w:r>
        <w:rPr>
          <w:spacing w:val="32"/>
          <w:sz w:val="24"/>
        </w:rPr>
        <w:t> </w:t>
      </w:r>
      <w:r>
        <w:rPr>
          <w:sz w:val="24"/>
        </w:rPr>
        <w:t>was</w:t>
      </w:r>
      <w:r>
        <w:rPr>
          <w:spacing w:val="33"/>
          <w:sz w:val="24"/>
        </w:rPr>
        <w:t> </w:t>
      </w:r>
      <w:r>
        <w:rPr>
          <w:sz w:val="24"/>
        </w:rPr>
        <w:t>executed</w:t>
      </w:r>
      <w:r>
        <w:rPr>
          <w:spacing w:val="33"/>
          <w:sz w:val="24"/>
        </w:rPr>
        <w:t> </w:t>
      </w:r>
      <w:r>
        <w:rPr>
          <w:sz w:val="24"/>
        </w:rPr>
        <w:t>at</w:t>
      </w:r>
      <w:r>
        <w:rPr>
          <w:spacing w:val="33"/>
          <w:sz w:val="24"/>
        </w:rPr>
        <w:t> </w:t>
      </w:r>
      <w:r>
        <w:rPr>
          <w:sz w:val="24"/>
        </w:rPr>
        <w:t>Banff,</w:t>
      </w:r>
      <w:r>
        <w:rPr>
          <w:spacing w:val="33"/>
          <w:sz w:val="24"/>
        </w:rPr>
        <w:t> </w:t>
      </w:r>
      <w:r>
        <w:rPr>
          <w:sz w:val="24"/>
        </w:rPr>
        <w:t>in</w:t>
      </w:r>
      <w:r>
        <w:rPr>
          <w:spacing w:val="33"/>
          <w:sz w:val="24"/>
        </w:rPr>
        <w:t> </w:t>
      </w:r>
      <w:r>
        <w:rPr>
          <w:sz w:val="24"/>
        </w:rPr>
        <w:t>the</w:t>
      </w:r>
      <w:r>
        <w:rPr>
          <w:spacing w:val="32"/>
          <w:sz w:val="24"/>
        </w:rPr>
        <w:t> </w:t>
      </w:r>
      <w:r>
        <w:rPr>
          <w:sz w:val="24"/>
        </w:rPr>
        <w:t>Province</w:t>
      </w:r>
      <w:r>
        <w:rPr>
          <w:spacing w:val="32"/>
          <w:sz w:val="24"/>
        </w:rPr>
        <w:t> </w:t>
      </w:r>
      <w:r>
        <w:rPr>
          <w:sz w:val="24"/>
        </w:rPr>
        <w:t>of</w:t>
      </w:r>
      <w:r>
        <w:rPr>
          <w:spacing w:val="32"/>
          <w:sz w:val="24"/>
        </w:rPr>
        <w:t> </w:t>
      </w:r>
      <w:r>
        <w:rPr>
          <w:sz w:val="24"/>
        </w:rPr>
        <w:t>Alberta,</w:t>
      </w:r>
      <w:r>
        <w:rPr>
          <w:spacing w:val="33"/>
          <w:sz w:val="24"/>
        </w:rPr>
        <w:t> </w:t>
      </w:r>
      <w:r>
        <w:rPr>
          <w:sz w:val="24"/>
        </w:rPr>
        <w:t>and</w:t>
      </w:r>
      <w:r>
        <w:rPr>
          <w:spacing w:val="33"/>
          <w:sz w:val="24"/>
        </w:rPr>
        <w:t> </w:t>
      </w:r>
      <w:r>
        <w:rPr>
          <w:sz w:val="24"/>
        </w:rPr>
        <w:t>that</w:t>
      </w:r>
      <w:r>
        <w:rPr>
          <w:spacing w:val="35"/>
          <w:sz w:val="24"/>
        </w:rPr>
        <w:t> </w:t>
      </w:r>
      <w:r>
        <w:rPr>
          <w:sz w:val="24"/>
        </w:rPr>
        <w:t>I</w:t>
      </w:r>
      <w:r>
        <w:rPr>
          <w:spacing w:val="27"/>
          <w:sz w:val="24"/>
        </w:rPr>
        <w:t> </w:t>
      </w:r>
      <w:r>
        <w:rPr>
          <w:sz w:val="24"/>
        </w:rPr>
        <w:t>am</w:t>
      </w:r>
      <w:r>
        <w:rPr>
          <w:spacing w:val="33"/>
          <w:sz w:val="24"/>
        </w:rPr>
        <w:t> </w:t>
      </w:r>
      <w:r>
        <w:rPr>
          <w:sz w:val="24"/>
        </w:rPr>
        <w:t>the subscribing witness thereto.</w:t>
      </w:r>
    </w:p>
    <w:p>
      <w:pPr>
        <w:pStyle w:val="ListParagraph"/>
        <w:numPr>
          <w:ilvl w:val="0"/>
          <w:numId w:val="3"/>
        </w:numPr>
        <w:tabs>
          <w:tab w:pos="720" w:val="left" w:leader="none"/>
          <w:tab w:pos="9359" w:val="left" w:leader="none"/>
        </w:tabs>
        <w:spacing w:line="240" w:lineRule="auto" w:before="240" w:after="0"/>
        <w:ind w:left="720" w:right="358" w:hanging="720"/>
        <w:jc w:val="left"/>
        <w:rPr>
          <w:sz w:val="24"/>
        </w:rPr>
      </w:pPr>
      <w:bookmarkStart w:name="THAT I know the said ___________________" w:id="148"/>
      <w:bookmarkEnd w:id="148"/>
      <w:r>
        <w:rPr/>
      </w:r>
      <w:r>
        <w:rPr>
          <w:sz w:val="24"/>
        </w:rPr>
        <w:t>THAT</w:t>
      </w:r>
      <w:r>
        <w:rPr>
          <w:spacing w:val="40"/>
          <w:sz w:val="24"/>
        </w:rPr>
        <w:t> </w:t>
      </w:r>
      <w:r>
        <w:rPr>
          <w:sz w:val="24"/>
        </w:rPr>
        <w:t>I</w:t>
      </w:r>
      <w:r>
        <w:rPr>
          <w:spacing w:val="40"/>
          <w:sz w:val="24"/>
        </w:rPr>
        <w:t> </w:t>
      </w:r>
      <w:r>
        <w:rPr>
          <w:sz w:val="24"/>
        </w:rPr>
        <w:t>know</w:t>
      </w:r>
      <w:r>
        <w:rPr>
          <w:spacing w:val="40"/>
          <w:sz w:val="24"/>
        </w:rPr>
        <w:t> </w:t>
      </w:r>
      <w:r>
        <w:rPr>
          <w:sz w:val="24"/>
        </w:rPr>
        <w:t>the</w:t>
      </w:r>
      <w:r>
        <w:rPr>
          <w:spacing w:val="40"/>
          <w:sz w:val="24"/>
        </w:rPr>
        <w:t> </w:t>
      </w:r>
      <w:r>
        <w:rPr>
          <w:sz w:val="24"/>
        </w:rPr>
        <w:t>said</w:t>
      </w:r>
      <w:r>
        <w:rPr>
          <w:spacing w:val="40"/>
          <w:sz w:val="24"/>
        </w:rPr>
        <w:t> </w:t>
      </w:r>
      <w:r>
        <w:rPr>
          <w:sz w:val="24"/>
          <w:u w:val="single"/>
        </w:rPr>
        <w:tab/>
      </w:r>
      <w:r>
        <w:rPr>
          <w:sz w:val="24"/>
        </w:rPr>
        <w:t> and he/she/each is in my belief of the full age of eighteen years.</w:t>
      </w:r>
    </w:p>
    <w:p>
      <w:pPr>
        <w:pStyle w:val="BodyText"/>
        <w:spacing w:before="0"/>
        <w:ind w:firstLine="0"/>
      </w:pPr>
    </w:p>
    <w:p>
      <w:pPr>
        <w:pStyle w:val="BodyText"/>
        <w:spacing w:before="203"/>
        <w:ind w:firstLine="0"/>
      </w:pPr>
    </w:p>
    <w:p>
      <w:pPr>
        <w:pStyle w:val="BodyText"/>
        <w:tabs>
          <w:tab w:pos="3599" w:val="left" w:leader="none"/>
        </w:tabs>
        <w:spacing w:before="1"/>
        <w:ind w:firstLine="0"/>
      </w:pPr>
      <w:r>
        <w:rPr/>
        <w:t>SWORN</w:t>
      </w:r>
      <w:r>
        <w:rPr>
          <w:spacing w:val="-3"/>
        </w:rPr>
        <w:t> </w:t>
      </w:r>
      <w:r>
        <w:rPr/>
        <w:t>BEFORE</w:t>
      </w:r>
      <w:r>
        <w:rPr>
          <w:spacing w:val="-3"/>
        </w:rPr>
        <w:t> </w:t>
      </w:r>
      <w:r>
        <w:rPr/>
        <w:t>ME</w:t>
      </w:r>
      <w:r>
        <w:rPr>
          <w:spacing w:val="-3"/>
        </w:rPr>
        <w:t> </w:t>
      </w:r>
      <w:r>
        <w:rPr>
          <w:spacing w:val="-5"/>
        </w:rPr>
        <w:t>at</w:t>
      </w:r>
      <w:r>
        <w:rPr/>
        <w:tab/>
      </w:r>
      <w:r>
        <w:rPr>
          <w:spacing w:val="-10"/>
        </w:rPr>
        <w:t>)</w:t>
      </w:r>
    </w:p>
    <w:p>
      <w:pPr>
        <w:pStyle w:val="BodyText"/>
        <w:tabs>
          <w:tab w:pos="3599" w:val="left" w:leader="none"/>
        </w:tabs>
        <w:spacing w:before="0"/>
        <w:ind w:firstLine="0"/>
      </w:pPr>
      <w:r>
        <w:rPr/>
        <w:t>the</w:t>
      </w:r>
      <w:r>
        <w:rPr>
          <w:spacing w:val="-2"/>
        </w:rPr>
        <w:t> </w:t>
      </w:r>
      <w:r>
        <w:rPr/>
        <w:t>Town</w:t>
      </w:r>
      <w:r>
        <w:rPr>
          <w:spacing w:val="-1"/>
        </w:rPr>
        <w:t> </w:t>
      </w:r>
      <w:r>
        <w:rPr/>
        <w:t>of</w:t>
      </w:r>
      <w:r>
        <w:rPr>
          <w:spacing w:val="59"/>
        </w:rPr>
        <w:t> </w:t>
      </w:r>
      <w:r>
        <w:rPr/>
        <w:t>Banff,</w:t>
      </w:r>
      <w:r>
        <w:rPr>
          <w:spacing w:val="-1"/>
        </w:rPr>
        <w:t> </w:t>
      </w:r>
      <w:r>
        <w:rPr>
          <w:spacing w:val="-5"/>
        </w:rPr>
        <w:t>in</w:t>
      </w:r>
      <w:r>
        <w:rPr/>
        <w:tab/>
      </w:r>
      <w:r>
        <w:rPr>
          <w:spacing w:val="-10"/>
        </w:rPr>
        <w:t>)</w:t>
      </w:r>
    </w:p>
    <w:p>
      <w:pPr>
        <w:pStyle w:val="BodyText"/>
        <w:tabs>
          <w:tab w:pos="1367" w:val="left" w:leader="none"/>
          <w:tab w:pos="3599" w:val="left" w:leader="none"/>
          <w:tab w:pos="5039" w:val="left" w:leader="none"/>
          <w:tab w:pos="8999" w:val="left" w:leader="none"/>
        </w:tabs>
        <w:spacing w:before="0"/>
        <w:ind w:right="718" w:firstLine="0"/>
      </w:pPr>
      <w:r>
        <w:rPr/>
        <w:t>the Province of Alberta,</w:t>
        <w:tab/>
      </w:r>
      <w:r>
        <w:rPr>
          <w:spacing w:val="-10"/>
        </w:rPr>
        <w:t>)</w:t>
      </w:r>
      <w:r>
        <w:rPr/>
        <w:tab/>
      </w:r>
      <w:r>
        <w:rPr>
          <w:u w:val="single"/>
        </w:rPr>
        <w:tab/>
      </w:r>
      <w:r>
        <w:rPr/>
        <w:t> this </w:t>
      </w:r>
      <w:r>
        <w:rPr>
          <w:u w:val="single"/>
        </w:rPr>
        <w:tab/>
      </w:r>
      <w:r>
        <w:rPr/>
        <w:t> day of</w:t>
        <w:tab/>
      </w:r>
      <w:r>
        <w:rPr>
          <w:spacing w:val="-10"/>
        </w:rPr>
        <w:t>)</w:t>
      </w:r>
    </w:p>
    <w:p>
      <w:pPr>
        <w:pStyle w:val="BodyText"/>
        <w:tabs>
          <w:tab w:pos="1919" w:val="left" w:leader="none"/>
          <w:tab w:pos="3599" w:val="left" w:leader="none"/>
        </w:tabs>
        <w:spacing w:before="0"/>
        <w:ind w:firstLine="0"/>
      </w:pPr>
      <w:r>
        <w:rPr>
          <w:u w:val="single"/>
        </w:rPr>
        <w:tab/>
      </w:r>
      <w:r>
        <w:rPr/>
        <w:t>,</w:t>
      </w:r>
      <w:r>
        <w:rPr>
          <w:spacing w:val="-2"/>
        </w:rPr>
        <w:t> 2010.</w:t>
      </w:r>
      <w:r>
        <w:rPr/>
        <w:tab/>
      </w:r>
      <w:r>
        <w:rPr>
          <w:spacing w:val="-10"/>
        </w:rPr>
        <w:t>)</w:t>
      </w:r>
    </w:p>
    <w:p>
      <w:pPr>
        <w:pStyle w:val="BodyText"/>
        <w:spacing w:before="17"/>
        <w:ind w:firstLine="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172171</wp:posOffset>
                </wp:positionV>
                <wp:extent cx="228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86000" cy="1270"/>
                        </a:xfrm>
                        <a:custGeom>
                          <a:avLst/>
                          <a:gdLst/>
                          <a:ahLst/>
                          <a:cxnLst/>
                          <a:rect l="l" t="t" r="r" b="b"/>
                          <a:pathLst>
                            <a:path w="2286000" h="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556842pt;width:180pt;height:.1pt;mso-position-horizontal-relative:page;mso-position-vertical-relative:paragraph;z-index:-15728128;mso-wrap-distance-left:0;mso-wrap-distance-right:0" id="docshape3" coordorigin="1440,271" coordsize="3600,0" path="m1440,271l5040,271e" filled="false" stroked="true" strokeweight=".487125pt" strokecolor="#000000">
                <v:path arrowok="t"/>
                <v:stroke dashstyle="solid"/>
                <w10:wrap type="topAndBottom"/>
              </v:shape>
            </w:pict>
          </mc:Fallback>
        </mc:AlternateContent>
      </w:r>
    </w:p>
    <w:p>
      <w:pPr>
        <w:pStyle w:val="BodyText"/>
        <w:spacing w:before="0"/>
        <w:ind w:right="6069" w:firstLine="0"/>
      </w:pPr>
      <w:r>
        <w:rPr/>
        <w:t>A</w:t>
      </w:r>
      <w:r>
        <w:rPr>
          <w:spacing w:val="-9"/>
        </w:rPr>
        <w:t> </w:t>
      </w:r>
      <w:r>
        <w:rPr/>
        <w:t>Commissioner</w:t>
      </w:r>
      <w:r>
        <w:rPr>
          <w:spacing w:val="-9"/>
        </w:rPr>
        <w:t> </w:t>
      </w:r>
      <w:r>
        <w:rPr/>
        <w:t>For</w:t>
      </w:r>
      <w:r>
        <w:rPr>
          <w:spacing w:val="-9"/>
        </w:rPr>
        <w:t> </w:t>
      </w:r>
      <w:r>
        <w:rPr/>
        <w:t>Oaths</w:t>
      </w:r>
      <w:r>
        <w:rPr>
          <w:spacing w:val="-7"/>
        </w:rPr>
        <w:t> </w:t>
      </w:r>
      <w:r>
        <w:rPr/>
        <w:t>In</w:t>
      </w:r>
      <w:r>
        <w:rPr>
          <w:spacing w:val="-9"/>
        </w:rPr>
        <w:t> </w:t>
      </w:r>
      <w:r>
        <w:rPr/>
        <w:t>And For The Province Of Alberta</w:t>
      </w:r>
    </w:p>
    <w:p>
      <w:pPr>
        <w:pStyle w:val="BodyText"/>
        <w:spacing w:after="0"/>
        <w:sectPr>
          <w:headerReference w:type="default" r:id="rId6"/>
          <w:pgSz w:w="12240" w:h="15840"/>
          <w:pgMar w:header="0" w:footer="0" w:top="1600" w:bottom="280" w:left="1440" w:right="1080"/>
        </w:sectPr>
      </w:pPr>
    </w:p>
    <w:p>
      <w:pPr>
        <w:pStyle w:val="Heading1"/>
        <w:ind w:right="364"/>
      </w:pPr>
      <w:bookmarkStart w:name="SCHEDULE &quot;A&quot;" w:id="149"/>
      <w:bookmarkEnd w:id="149"/>
      <w:r>
        <w:rPr>
          <w:b w:val="0"/>
        </w:rPr>
      </w:r>
      <w:r>
        <w:rPr/>
        <w:t>SCHEDULE</w:t>
      </w:r>
      <w:r>
        <w:rPr>
          <w:spacing w:val="-14"/>
        </w:rPr>
        <w:t> </w:t>
      </w:r>
      <w:r>
        <w:rPr>
          <w:spacing w:val="-5"/>
        </w:rPr>
        <w:t>"A"</w:t>
      </w:r>
    </w:p>
    <w:p>
      <w:pPr>
        <w:pStyle w:val="BodyText"/>
        <w:spacing w:line="480" w:lineRule="auto" w:before="57"/>
        <w:ind w:right="2815" w:firstLine="2863"/>
      </w:pPr>
      <w:r>
        <w:rPr/>
        <w:t>LEGAL</w:t>
      </w:r>
      <w:r>
        <w:rPr>
          <w:spacing w:val="-15"/>
        </w:rPr>
        <w:t> </w:t>
      </w:r>
      <w:r>
        <w:rPr/>
        <w:t>DESCRIPTION</w:t>
      </w:r>
      <w:r>
        <w:rPr>
          <w:spacing w:val="-12"/>
        </w:rPr>
        <w:t> </w:t>
      </w:r>
      <w:r>
        <w:rPr/>
        <w:t>OF</w:t>
      </w:r>
      <w:r>
        <w:rPr>
          <w:spacing w:val="-12"/>
        </w:rPr>
        <w:t> </w:t>
      </w:r>
      <w:r>
        <w:rPr/>
        <w:t>LANDS FOR THE PROPERTY KNOWN AS:</w:t>
      </w:r>
    </w:p>
    <w:p>
      <w:pPr>
        <w:pStyle w:val="BodyText"/>
        <w:spacing w:before="0"/>
        <w:ind w:firstLine="0"/>
      </w:pPr>
      <w:r>
        <w:rPr/>
        <w:t>LEGAL</w:t>
      </w:r>
      <w:r>
        <w:rPr>
          <w:spacing w:val="-5"/>
        </w:rPr>
        <w:t> </w:t>
      </w:r>
      <w:r>
        <w:rPr>
          <w:spacing w:val="-2"/>
        </w:rPr>
        <w:t>DESCRIPTION:</w:t>
      </w:r>
    </w:p>
    <w:p>
      <w:pPr>
        <w:pStyle w:val="BodyText"/>
        <w:spacing w:after="0"/>
        <w:sectPr>
          <w:headerReference w:type="default" r:id="rId7"/>
          <w:pgSz w:w="12240" w:h="15840"/>
          <w:pgMar w:header="0" w:footer="0" w:top="1120" w:bottom="280" w:left="1440" w:right="1080"/>
        </w:sectPr>
      </w:pPr>
    </w:p>
    <w:p>
      <w:pPr>
        <w:pStyle w:val="Heading1"/>
        <w:spacing w:before="76"/>
      </w:pPr>
      <w:r>
        <w:rPr/>
        <w:t>SCHEDULE</w:t>
      </w:r>
      <w:r>
        <w:rPr>
          <w:spacing w:val="-14"/>
        </w:rPr>
        <w:t> </w:t>
      </w:r>
      <w:r>
        <w:rPr>
          <w:spacing w:val="-5"/>
        </w:rPr>
        <w:t>"B"</w:t>
      </w:r>
    </w:p>
    <w:p>
      <w:pPr>
        <w:pStyle w:val="BodyText"/>
        <w:spacing w:before="237"/>
        <w:ind w:firstLine="0"/>
      </w:pPr>
      <w:r>
        <w:rPr/>
        <w:t>For</w:t>
      </w:r>
      <w:r>
        <w:rPr>
          <w:spacing w:val="-3"/>
        </w:rPr>
        <w:t> </w:t>
      </w:r>
      <w:r>
        <w:rPr/>
        <w:t>the</w:t>
      </w:r>
      <w:r>
        <w:rPr>
          <w:spacing w:val="-1"/>
        </w:rPr>
        <w:t> </w:t>
      </w:r>
      <w:r>
        <w:rPr/>
        <w:t>property</w:t>
      </w:r>
      <w:r>
        <w:rPr>
          <w:spacing w:val="-4"/>
        </w:rPr>
        <w:t> </w:t>
      </w:r>
      <w:r>
        <w:rPr/>
        <w:t>known</w:t>
      </w:r>
      <w:r>
        <w:rPr>
          <w:spacing w:val="2"/>
        </w:rPr>
        <w:t> </w:t>
      </w:r>
      <w:r>
        <w:rPr/>
        <w:t>as:</w:t>
      </w:r>
      <w:r>
        <w:rPr>
          <w:spacing w:val="1"/>
        </w:rPr>
        <w:t> </w:t>
      </w:r>
      <w:r>
        <w:rPr>
          <w:spacing w:val="-2"/>
        </w:rPr>
        <w:t>Unit:</w:t>
      </w:r>
    </w:p>
    <w:p>
      <w:pPr>
        <w:pStyle w:val="BodyText"/>
        <w:ind w:firstLine="0"/>
      </w:pPr>
      <w:r>
        <w:rPr/>
        <w:t>the</w:t>
      </w:r>
      <w:r>
        <w:rPr>
          <w:spacing w:val="-2"/>
        </w:rPr>
        <w:t> </w:t>
      </w:r>
      <w:r>
        <w:rPr/>
        <w:t>fair</w:t>
      </w:r>
      <w:r>
        <w:rPr>
          <w:spacing w:val="-1"/>
        </w:rPr>
        <w:t> </w:t>
      </w:r>
      <w:r>
        <w:rPr/>
        <w:t>market</w:t>
      </w:r>
      <w:r>
        <w:rPr>
          <w:spacing w:val="-1"/>
        </w:rPr>
        <w:t> </w:t>
      </w:r>
      <w:r>
        <w:rPr/>
        <w:t>value</w:t>
      </w:r>
      <w:r>
        <w:rPr>
          <w:spacing w:val="-1"/>
        </w:rPr>
        <w:t> </w:t>
      </w:r>
      <w:r>
        <w:rPr/>
        <w:t>of</w:t>
      </w:r>
      <w:r>
        <w:rPr>
          <w:spacing w:val="-2"/>
        </w:rPr>
        <w:t> </w:t>
      </w:r>
      <w:r>
        <w:rPr/>
        <w:t>the</w:t>
      </w:r>
      <w:r>
        <w:rPr>
          <w:spacing w:val="-1"/>
        </w:rPr>
        <w:t> </w:t>
      </w:r>
      <w:r>
        <w:rPr/>
        <w:t>lands</w:t>
      </w:r>
      <w:r>
        <w:rPr>
          <w:spacing w:val="-1"/>
        </w:rPr>
        <w:t> </w:t>
      </w:r>
      <w:r>
        <w:rPr/>
        <w:t>(land and</w:t>
      </w:r>
      <w:r>
        <w:rPr>
          <w:spacing w:val="-1"/>
        </w:rPr>
        <w:t> </w:t>
      </w:r>
      <w:r>
        <w:rPr/>
        <w:t>house)</w:t>
      </w:r>
      <w:r>
        <w:rPr>
          <w:spacing w:val="1"/>
        </w:rPr>
        <w:t> </w:t>
      </w:r>
      <w:r>
        <w:rPr/>
        <w:t>is </w:t>
      </w:r>
      <w:r>
        <w:rPr>
          <w:spacing w:val="-10"/>
        </w:rPr>
        <w:t>$</w:t>
      </w:r>
    </w:p>
    <w:p>
      <w:pPr>
        <w:pStyle w:val="BodyText"/>
        <w:tabs>
          <w:tab w:pos="6088" w:val="left" w:leader="none"/>
        </w:tabs>
        <w:ind w:left="660" w:right="359" w:hanging="660"/>
      </w:pPr>
      <w:r>
        <w:rPr/>
        <w:t>Consideration</w:t>
      </w:r>
      <w:r>
        <w:rPr>
          <w:spacing w:val="38"/>
        </w:rPr>
        <w:t> </w:t>
      </w:r>
      <w:r>
        <w:rPr/>
        <w:t>payable</w:t>
      </w:r>
      <w:r>
        <w:rPr>
          <w:spacing w:val="40"/>
        </w:rPr>
        <w:t> </w:t>
      </w:r>
      <w:r>
        <w:rPr/>
        <w:t>to</w:t>
      </w:r>
      <w:r>
        <w:rPr>
          <w:spacing w:val="38"/>
        </w:rPr>
        <w:t> </w:t>
      </w:r>
      <w:r>
        <w:rPr/>
        <w:t>the</w:t>
      </w:r>
      <w:r>
        <w:rPr>
          <w:spacing w:val="40"/>
        </w:rPr>
        <w:t> </w:t>
      </w:r>
      <w:r>
        <w:rPr/>
        <w:t>Banff</w:t>
      </w:r>
      <w:r>
        <w:rPr>
          <w:spacing w:val="38"/>
        </w:rPr>
        <w:t> </w:t>
      </w:r>
      <w:r>
        <w:rPr/>
        <w:t>Housing</w:t>
      </w:r>
      <w:r>
        <w:rPr>
          <w:spacing w:val="36"/>
        </w:rPr>
        <w:t> </w:t>
      </w:r>
      <w:r>
        <w:rPr/>
        <w:t>Corporation</w:t>
      </w:r>
      <w:r>
        <w:rPr>
          <w:spacing w:val="38"/>
        </w:rPr>
        <w:t> </w:t>
      </w:r>
      <w:r>
        <w:rPr/>
        <w:t>for</w:t>
      </w:r>
      <w:r>
        <w:rPr>
          <w:spacing w:val="38"/>
        </w:rPr>
        <w:t> </w:t>
      </w:r>
      <w:r>
        <w:rPr/>
        <w:t>the</w:t>
      </w:r>
      <w:r>
        <w:rPr>
          <w:spacing w:val="37"/>
        </w:rPr>
        <w:t> </w:t>
      </w:r>
      <w:r>
        <w:rPr/>
        <w:t>Sublease</w:t>
      </w:r>
      <w:r>
        <w:rPr>
          <w:spacing w:val="37"/>
        </w:rPr>
        <w:t> </w:t>
      </w:r>
      <w:r>
        <w:rPr/>
        <w:t>of</w:t>
      </w:r>
      <w:r>
        <w:rPr>
          <w:spacing w:val="40"/>
        </w:rPr>
        <w:t> </w:t>
      </w:r>
      <w:r>
        <w:rPr/>
        <w:t>this</w:t>
      </w:r>
      <w:r>
        <w:rPr>
          <w:spacing w:val="39"/>
        </w:rPr>
        <w:t> </w:t>
      </w:r>
      <w:r>
        <w:rPr/>
        <w:t>property</w:t>
      </w:r>
      <w:r>
        <w:rPr>
          <w:spacing w:val="36"/>
        </w:rPr>
        <w:t> </w:t>
      </w:r>
      <w:r>
        <w:rPr/>
        <w:t>is percent of Fair Market Value of the Lands being $</w:t>
        <w:tab/>
      </w:r>
      <w:r>
        <w:rPr>
          <w:spacing w:val="-10"/>
        </w:rPr>
        <w:t>.</w:t>
      </w: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spacing w:before="0"/>
        <w:ind w:firstLine="0"/>
      </w:pPr>
    </w:p>
    <w:p>
      <w:pPr>
        <w:pStyle w:val="BodyText"/>
        <w:ind w:firstLine="0"/>
      </w:pPr>
    </w:p>
    <w:p>
      <w:pPr>
        <w:spacing w:before="1"/>
        <w:ind w:left="0" w:right="0" w:firstLine="0"/>
        <w:jc w:val="left"/>
        <w:rPr>
          <w:sz w:val="16"/>
        </w:rPr>
      </w:pPr>
      <w:r>
        <w:rPr>
          <w:spacing w:val="-2"/>
          <w:sz w:val="16"/>
        </w:rPr>
        <w:t>674727</w:t>
      </w:r>
    </w:p>
    <w:sectPr>
      <w:headerReference w:type="default" r:id="rId8"/>
      <w:pgSz w:w="12240" w:h="15840"/>
      <w:pgMar w:header="0" w:footer="0" w:top="10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0"/>
      </w:rPr>
    </w:pPr>
    <w:r>
      <w:rPr>
        <w:sz w:val="20"/>
      </w:rPr>
      <mc:AlternateContent>
        <mc:Choice Requires="wps">
          <w:drawing>
            <wp:anchor distT="0" distB="0" distL="0" distR="0" allowOverlap="1" layoutInCell="1" locked="0" behindDoc="1" simplePos="0" relativeHeight="487301632">
              <wp:simplePos x="0" y="0"/>
              <wp:positionH relativeFrom="page">
                <wp:posOffset>3708908</wp:posOffset>
              </wp:positionH>
              <wp:positionV relativeFrom="page">
                <wp:posOffset>445854</wp:posOffset>
              </wp:positionV>
              <wp:extent cx="355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5600" cy="194310"/>
                      </a:xfrm>
                      <a:prstGeom prst="rect">
                        <a:avLst/>
                      </a:prstGeom>
                    </wps:spPr>
                    <wps:txbx>
                      <w:txbxContent>
                        <w:p>
                          <w:pPr>
                            <w:pStyle w:val="BodyText"/>
                            <w:spacing w:before="10"/>
                            <w:ind w:left="20" w:firstLine="0"/>
                          </w:pPr>
                          <w:r>
                            <w:rPr/>
                            <w:t>-</w:t>
                          </w:r>
                          <w:r>
                            <w:rPr>
                              <w:spacing w:val="-1"/>
                            </w:rPr>
                            <w:t> </w:t>
                          </w:r>
                          <w:r>
                            <w:rPr/>
                            <w:fldChar w:fldCharType="begin"/>
                          </w:r>
                          <w:r>
                            <w:rPr/>
                            <w:instrText> PAGE </w:instrText>
                          </w:r>
                          <w:r>
                            <w:rPr/>
                            <w:fldChar w:fldCharType="separate"/>
                          </w:r>
                          <w:r>
                            <w:rPr/>
                            <w:t>10</w:t>
                          </w:r>
                          <w:r>
                            <w:rPr/>
                            <w:fldChar w:fldCharType="end"/>
                          </w:r>
                          <w:r>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40009pt;margin-top:35.10664pt;width:28pt;height:15.3pt;mso-position-horizontal-relative:page;mso-position-vertical-relative:page;z-index:-16014848" type="#_x0000_t202" id="docshape1" filled="false" stroked="false">
              <v:textbox inset="0,0,0,0">
                <w:txbxContent>
                  <w:p>
                    <w:pPr>
                      <w:pStyle w:val="BodyText"/>
                      <w:spacing w:before="10"/>
                      <w:ind w:left="20" w:firstLine="0"/>
                    </w:pPr>
                    <w:r>
                      <w:rPr/>
                      <w:t>-</w:t>
                    </w:r>
                    <w:r>
                      <w:rPr>
                        <w:spacing w:val="-1"/>
                      </w:rPr>
                      <w:t> </w:t>
                    </w:r>
                    <w:r>
                      <w:rPr/>
                      <w:fldChar w:fldCharType="begin"/>
                    </w:r>
                    <w:r>
                      <w:rPr/>
                      <w:instrText> PAGE </w:instrText>
                    </w:r>
                    <w:r>
                      <w:rPr/>
                      <w:fldChar w:fldCharType="separate"/>
                    </w:r>
                    <w:r>
                      <w:rPr/>
                      <w:t>10</w:t>
                    </w:r>
                    <w:r>
                      <w:rPr/>
                      <w:fldChar w:fldCharType="end"/>
                    </w:r>
                    <w:r>
                      <w:rPr/>
                      <w:t> </w:t>
                    </w:r>
                    <w:r>
                      <w:rPr>
                        <w:spacing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
    <w:multiLevelType w:val="hybridMultilevel"/>
    <w:lvl w:ilvl="0">
      <w:start w:val="1"/>
      <w:numFmt w:val="decimal"/>
      <w:lvlText w:val="(%1)"/>
      <w:lvlJc w:val="left"/>
      <w:pPr>
        <w:ind w:left="288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248" w:hanging="720"/>
      </w:pPr>
      <w:rPr>
        <w:rFonts w:hint="default"/>
        <w:lang w:val="en-US" w:eastAsia="en-US" w:bidi="ar-SA"/>
      </w:rPr>
    </w:lvl>
    <w:lvl w:ilvl="3">
      <w:start w:val="0"/>
      <w:numFmt w:val="bullet"/>
      <w:lvlText w:val="•"/>
      <w:lvlJc w:val="left"/>
      <w:pPr>
        <w:ind w:left="4932" w:hanging="720"/>
      </w:pPr>
      <w:rPr>
        <w:rFonts w:hint="default"/>
        <w:lang w:val="en-US" w:eastAsia="en-US" w:bidi="ar-SA"/>
      </w:rPr>
    </w:lvl>
    <w:lvl w:ilvl="4">
      <w:start w:val="0"/>
      <w:numFmt w:val="bullet"/>
      <w:lvlText w:val="•"/>
      <w:lvlJc w:val="left"/>
      <w:pPr>
        <w:ind w:left="561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7668" w:hanging="720"/>
      </w:pPr>
      <w:rPr>
        <w:rFonts w:hint="default"/>
        <w:lang w:val="en-US" w:eastAsia="en-US" w:bidi="ar-SA"/>
      </w:rPr>
    </w:lvl>
    <w:lvl w:ilvl="8">
      <w:start w:val="0"/>
      <w:numFmt w:val="bullet"/>
      <w:lvlText w:val="•"/>
      <w:lvlJc w:val="left"/>
      <w:pPr>
        <w:ind w:left="8352" w:hanging="720"/>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144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Roman"/>
      <w:lvlText w:val="%3."/>
      <w:lvlJc w:val="left"/>
      <w:pPr>
        <w:ind w:left="21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288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3857" w:hanging="720"/>
      </w:pPr>
      <w:rPr>
        <w:rFonts w:hint="default"/>
        <w:lang w:val="en-US" w:eastAsia="en-US" w:bidi="ar-SA"/>
      </w:rPr>
    </w:lvl>
    <w:lvl w:ilvl="5">
      <w:start w:val="0"/>
      <w:numFmt w:val="bullet"/>
      <w:lvlText w:val="•"/>
      <w:lvlJc w:val="left"/>
      <w:pPr>
        <w:ind w:left="4834" w:hanging="720"/>
      </w:pPr>
      <w:rPr>
        <w:rFonts w:hint="default"/>
        <w:lang w:val="en-US" w:eastAsia="en-US" w:bidi="ar-SA"/>
      </w:rPr>
    </w:lvl>
    <w:lvl w:ilvl="6">
      <w:start w:val="0"/>
      <w:numFmt w:val="bullet"/>
      <w:lvlText w:val="•"/>
      <w:lvlJc w:val="left"/>
      <w:pPr>
        <w:ind w:left="5811" w:hanging="720"/>
      </w:pPr>
      <w:rPr>
        <w:rFonts w:hint="default"/>
        <w:lang w:val="en-US" w:eastAsia="en-US" w:bidi="ar-SA"/>
      </w:rPr>
    </w:lvl>
    <w:lvl w:ilvl="7">
      <w:start w:val="0"/>
      <w:numFmt w:val="bullet"/>
      <w:lvlText w:val="•"/>
      <w:lvlJc w:val="left"/>
      <w:pPr>
        <w:ind w:left="6788" w:hanging="720"/>
      </w:pPr>
      <w:rPr>
        <w:rFonts w:hint="default"/>
        <w:lang w:val="en-US" w:eastAsia="en-US" w:bidi="ar-SA"/>
      </w:rPr>
    </w:lvl>
    <w:lvl w:ilvl="8">
      <w:start w:val="0"/>
      <w:numFmt w:val="bullet"/>
      <w:lvlText w:val="•"/>
      <w:lvlJc w:val="left"/>
      <w:pPr>
        <w:ind w:left="7765"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ind w:hanging="7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4"/>
      <w:ind w:right="271"/>
      <w:jc w:val="center"/>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spacing w:before="245"/>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1439"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RMRF</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BHC</dc:creator>
  <dc:description/>
  <cp:keywords>Banff Housing Corporation </cp:keywords>
  <dc:subject>Revised 17-Oct-03</dc:subject>
  <dc:title>1</dc:title>
  <dcterms:created xsi:type="dcterms:W3CDTF">2026-04-10T12:42:48Z</dcterms:created>
  <dcterms:modified xsi:type="dcterms:W3CDTF">2026-04-10T12:42:48Z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2011-04-07T00:00:00Z</vt:filetime>
  </property>
  <property fmtid="{D5CDD505-2E9C-101B-9397-08002B2CF9AE}" pid="3" name="Creator">
    <vt:lpwstr>Acrobat PDFMaker 10.0 for Word</vt:lpwstr>
  </property>
  <property fmtid="{D5CDD505-2E9C-101B-9397-08002B2CF9AE}" pid="4" name="LastSaved">
    <vt:filetime>2026-04-10T00:00:00Z</vt:filetime>
  </property>
  <property fmtid="{D5CDD505-2E9C-101B-9397-08002B2CF9AE}" pid="5" name="Producer">
    <vt:lpwstr>Adobe PDF Library 10.0</vt:lpwstr>
  </property>
  <property fmtid="{D5CDD505-2E9C-101B-9397-08002B2CF9AE}" pid="6" name="SourceModified">
    <vt:lpwstr>D:20110407193446</vt:lpwstr>
  </property>
</Properties>
</file>